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D194" w14:textId="24901C7A" w:rsidR="00293A4A" w:rsidRDefault="005B0376" w:rsidP="005B0376">
      <w:pPr>
        <w:rPr>
          <w:rFonts w:ascii="Arial" w:hAnsi="Arial" w:cs="Arial"/>
          <w:sz w:val="24"/>
          <w:szCs w:val="24"/>
        </w:rPr>
      </w:pPr>
      <w:r w:rsidRPr="008B45DA">
        <w:rPr>
          <w:rFonts w:ascii="Arial" w:hAnsi="Arial" w:cs="Arial"/>
          <w:sz w:val="24"/>
          <w:szCs w:val="24"/>
        </w:rPr>
        <w:t xml:space="preserve">Urudžbeni broj: </w:t>
      </w:r>
    </w:p>
    <w:p w14:paraId="46C01CDC" w14:textId="6F58DC41" w:rsidR="00AA7290" w:rsidRDefault="00191D2B" w:rsidP="00AA7290">
      <w:pPr>
        <w:rPr>
          <w:rFonts w:ascii="Arial" w:hAnsi="Arial" w:cs="Arial"/>
          <w:sz w:val="24"/>
          <w:szCs w:val="24"/>
        </w:rPr>
      </w:pPr>
      <w:r w:rsidRPr="008B45DA">
        <w:rPr>
          <w:rFonts w:ascii="Arial" w:hAnsi="Arial" w:cs="Arial"/>
          <w:sz w:val="24"/>
          <w:szCs w:val="24"/>
        </w:rPr>
        <w:t xml:space="preserve">Rijeka, </w:t>
      </w:r>
      <w:r w:rsidR="0094421B">
        <w:rPr>
          <w:rFonts w:ascii="Arial" w:hAnsi="Arial" w:cs="Arial"/>
          <w:sz w:val="24"/>
          <w:szCs w:val="24"/>
        </w:rPr>
        <w:t>5</w:t>
      </w:r>
      <w:r w:rsidRPr="008B45DA">
        <w:rPr>
          <w:rFonts w:ascii="Arial" w:hAnsi="Arial" w:cs="Arial"/>
          <w:sz w:val="24"/>
          <w:szCs w:val="24"/>
        </w:rPr>
        <w:t>.0</w:t>
      </w:r>
      <w:r w:rsidR="0094421B">
        <w:rPr>
          <w:rFonts w:ascii="Arial" w:hAnsi="Arial" w:cs="Arial"/>
          <w:sz w:val="24"/>
          <w:szCs w:val="24"/>
        </w:rPr>
        <w:t>5</w:t>
      </w:r>
      <w:r w:rsidRPr="008B45DA">
        <w:rPr>
          <w:rFonts w:ascii="Arial" w:hAnsi="Arial" w:cs="Arial"/>
          <w:sz w:val="24"/>
          <w:szCs w:val="24"/>
        </w:rPr>
        <w:t>.2023</w:t>
      </w:r>
      <w:r>
        <w:rPr>
          <w:rFonts w:ascii="Arial" w:hAnsi="Arial" w:cs="Arial"/>
          <w:sz w:val="24"/>
          <w:szCs w:val="24"/>
        </w:rPr>
        <w:t>.</w:t>
      </w:r>
    </w:p>
    <w:p w14:paraId="07535F85" w14:textId="248423BF" w:rsidR="003972EA" w:rsidRDefault="003972EA" w:rsidP="00AA7290">
      <w:pPr>
        <w:rPr>
          <w:rFonts w:ascii="Arial" w:hAnsi="Arial" w:cs="Arial"/>
          <w:sz w:val="24"/>
          <w:szCs w:val="24"/>
        </w:rPr>
      </w:pPr>
    </w:p>
    <w:p w14:paraId="6298DC3C" w14:textId="0EBD544F"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 xml:space="preserve">Na temelju članka 5. Odluke </w:t>
      </w:r>
      <w:r w:rsidRPr="00002883">
        <w:rPr>
          <w:rFonts w:ascii="Arial" w:hAnsi="Arial" w:cs="Arial"/>
          <w:bCs/>
          <w:sz w:val="22"/>
          <w:szCs w:val="22"/>
        </w:rPr>
        <w:t>o uvjetima i postupku javnog natječaja za davanje u zakup prodajnih mjesta te postupku za davanje na korištenje ugostiteljskih terasa od 01. srpnja 2020. godine, 27. studenog 2020. godine</w:t>
      </w:r>
      <w:r w:rsidR="0094421B">
        <w:rPr>
          <w:rFonts w:ascii="Arial" w:hAnsi="Arial" w:cs="Arial"/>
          <w:bCs/>
          <w:sz w:val="22"/>
          <w:szCs w:val="22"/>
        </w:rPr>
        <w:t xml:space="preserve">, </w:t>
      </w:r>
      <w:r w:rsidRPr="00002883">
        <w:rPr>
          <w:rFonts w:ascii="Arial" w:hAnsi="Arial" w:cs="Arial"/>
          <w:bCs/>
          <w:sz w:val="22"/>
          <w:szCs w:val="22"/>
        </w:rPr>
        <w:t>26. srpnja 2022. godine</w:t>
      </w:r>
      <w:r w:rsidR="0094421B">
        <w:rPr>
          <w:rFonts w:ascii="Arial" w:hAnsi="Arial" w:cs="Arial"/>
          <w:bCs/>
          <w:sz w:val="22"/>
          <w:szCs w:val="22"/>
        </w:rPr>
        <w:t xml:space="preserve"> i 05. svibnja 2023.</w:t>
      </w:r>
      <w:r w:rsidR="00E01563">
        <w:rPr>
          <w:rFonts w:ascii="Arial" w:hAnsi="Arial" w:cs="Arial"/>
          <w:bCs/>
          <w:sz w:val="22"/>
          <w:szCs w:val="22"/>
        </w:rPr>
        <w:t xml:space="preserve"> </w:t>
      </w:r>
      <w:r w:rsidR="0094421B">
        <w:rPr>
          <w:rFonts w:ascii="Arial" w:hAnsi="Arial" w:cs="Arial"/>
          <w:bCs/>
          <w:sz w:val="22"/>
          <w:szCs w:val="22"/>
        </w:rPr>
        <w:t>godine</w:t>
      </w:r>
      <w:r w:rsidRPr="00002883">
        <w:rPr>
          <w:rFonts w:ascii="Arial" w:hAnsi="Arial" w:cs="Arial"/>
          <w:bCs/>
          <w:sz w:val="22"/>
          <w:szCs w:val="22"/>
        </w:rPr>
        <w:t xml:space="preserve"> trgovačko društvo RIJEKA plus d.o.o.</w:t>
      </w:r>
      <w:r w:rsidRPr="00002883">
        <w:rPr>
          <w:rFonts w:ascii="Arial" w:hAnsi="Arial" w:cs="Arial"/>
          <w:sz w:val="22"/>
          <w:szCs w:val="22"/>
        </w:rPr>
        <w:t xml:space="preserve"> (dalje u tekstu: Društvo) objavljuje sljedeći</w:t>
      </w:r>
    </w:p>
    <w:p w14:paraId="1D45D1BA" w14:textId="77777777" w:rsidR="003A71A2" w:rsidRPr="00DC3418" w:rsidRDefault="003A71A2" w:rsidP="003A71A2">
      <w:pPr>
        <w:pStyle w:val="NormalWeb"/>
        <w:shd w:val="clear" w:color="auto" w:fill="FFFFFF"/>
        <w:spacing w:before="0" w:beforeAutospacing="0" w:after="0" w:afterAutospacing="0" w:line="276" w:lineRule="auto"/>
        <w:jc w:val="both"/>
        <w:rPr>
          <w:rFonts w:ascii="Arial" w:hAnsi="Arial" w:cs="Arial"/>
          <w:sz w:val="20"/>
          <w:szCs w:val="20"/>
        </w:rPr>
      </w:pPr>
    </w:p>
    <w:p w14:paraId="1A8B7D93" w14:textId="77777777" w:rsidR="003A71A2" w:rsidRPr="0006168A" w:rsidRDefault="003A71A2" w:rsidP="003A71A2">
      <w:pPr>
        <w:pStyle w:val="NormalWeb"/>
        <w:shd w:val="clear" w:color="auto" w:fill="FFFFFF"/>
        <w:tabs>
          <w:tab w:val="center" w:pos="4513"/>
          <w:tab w:val="left" w:pos="5970"/>
        </w:tabs>
        <w:spacing w:before="0" w:beforeAutospacing="0" w:after="0" w:afterAutospacing="0" w:line="360" w:lineRule="auto"/>
        <w:jc w:val="center"/>
        <w:rPr>
          <w:rFonts w:ascii="Arial" w:hAnsi="Arial" w:cs="Arial"/>
          <w:b/>
          <w:color w:val="000000" w:themeColor="text1"/>
        </w:rPr>
      </w:pPr>
      <w:r w:rsidRPr="0006168A">
        <w:rPr>
          <w:rFonts w:ascii="Arial" w:hAnsi="Arial" w:cs="Arial"/>
          <w:b/>
          <w:color w:val="000000" w:themeColor="text1"/>
        </w:rPr>
        <w:t>JAVNI NATJEČAJ</w:t>
      </w:r>
    </w:p>
    <w:p w14:paraId="745D424C" w14:textId="77777777" w:rsidR="003A71A2" w:rsidRPr="0006168A" w:rsidRDefault="003A71A2" w:rsidP="003A71A2">
      <w:pPr>
        <w:pStyle w:val="NormalWeb"/>
        <w:shd w:val="clear" w:color="auto" w:fill="FFFFFF"/>
        <w:spacing w:before="0" w:beforeAutospacing="0" w:after="0" w:afterAutospacing="0" w:line="360" w:lineRule="auto"/>
        <w:jc w:val="center"/>
        <w:rPr>
          <w:rFonts w:ascii="Arial" w:hAnsi="Arial" w:cs="Arial"/>
          <w:b/>
          <w:color w:val="000000" w:themeColor="text1"/>
        </w:rPr>
      </w:pPr>
      <w:r w:rsidRPr="0006168A">
        <w:rPr>
          <w:rFonts w:ascii="Arial" w:hAnsi="Arial" w:cs="Arial"/>
          <w:b/>
          <w:color w:val="000000" w:themeColor="text1"/>
        </w:rPr>
        <w:t xml:space="preserve">ZA DAVANJE U ZAKUP PRODAJNIH MJESTA </w:t>
      </w:r>
    </w:p>
    <w:p w14:paraId="38C54BE8" w14:textId="3CA741F8" w:rsidR="003A71A2" w:rsidRPr="0006168A" w:rsidRDefault="003A71A2" w:rsidP="003A71A2">
      <w:pPr>
        <w:pStyle w:val="NormalWeb"/>
        <w:shd w:val="clear" w:color="auto" w:fill="FFFFFF"/>
        <w:spacing w:before="0" w:beforeAutospacing="0" w:after="0" w:afterAutospacing="0" w:line="360" w:lineRule="auto"/>
        <w:jc w:val="center"/>
        <w:rPr>
          <w:rFonts w:ascii="Arial" w:hAnsi="Arial" w:cs="Arial"/>
          <w:b/>
          <w:color w:val="000000" w:themeColor="text1"/>
          <w:sz w:val="22"/>
          <w:szCs w:val="22"/>
        </w:rPr>
      </w:pPr>
      <w:r w:rsidRPr="0006168A">
        <w:rPr>
          <w:rFonts w:ascii="Arial" w:hAnsi="Arial" w:cs="Arial"/>
          <w:b/>
          <w:color w:val="000000" w:themeColor="text1"/>
          <w:sz w:val="22"/>
          <w:szCs w:val="22"/>
        </w:rPr>
        <w:t>NA TRŽNIC</w:t>
      </w:r>
      <w:r w:rsidR="0094421B">
        <w:rPr>
          <w:rFonts w:ascii="Arial" w:hAnsi="Arial" w:cs="Arial"/>
          <w:b/>
          <w:color w:val="000000" w:themeColor="text1"/>
          <w:sz w:val="22"/>
          <w:szCs w:val="22"/>
        </w:rPr>
        <w:t>I</w:t>
      </w:r>
      <w:r w:rsidRPr="0006168A">
        <w:rPr>
          <w:rFonts w:ascii="Arial" w:hAnsi="Arial" w:cs="Arial"/>
          <w:b/>
          <w:color w:val="000000" w:themeColor="text1"/>
          <w:sz w:val="22"/>
          <w:szCs w:val="22"/>
        </w:rPr>
        <w:t xml:space="preserve"> </w:t>
      </w:r>
      <w:r w:rsidR="0094421B">
        <w:rPr>
          <w:rFonts w:ascii="Arial" w:hAnsi="Arial" w:cs="Arial"/>
          <w:b/>
          <w:color w:val="000000" w:themeColor="text1"/>
          <w:sz w:val="22"/>
          <w:szCs w:val="22"/>
        </w:rPr>
        <w:t>ZAMET</w:t>
      </w:r>
      <w:r w:rsidRPr="0006168A">
        <w:rPr>
          <w:rFonts w:ascii="Arial" w:hAnsi="Arial" w:cs="Arial"/>
          <w:b/>
          <w:color w:val="000000" w:themeColor="text1"/>
          <w:sz w:val="22"/>
          <w:szCs w:val="22"/>
        </w:rPr>
        <w:t xml:space="preserve"> </w:t>
      </w:r>
    </w:p>
    <w:p w14:paraId="03FDC526"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3980E952"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2183B034"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t xml:space="preserve">I. </w:t>
      </w:r>
      <w:r w:rsidRPr="00002883">
        <w:rPr>
          <w:rFonts w:ascii="Arial" w:hAnsi="Arial" w:cs="Arial"/>
          <w:b/>
          <w:sz w:val="22"/>
          <w:szCs w:val="22"/>
        </w:rPr>
        <w:t>PODACI O PRODAJNIM MJESTIMA ZA KOJA SE OBJAVLJUJE JAVNI  NATJEČAJ:</w:t>
      </w:r>
    </w:p>
    <w:p w14:paraId="540B8452"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58E017ED" w14:textId="438E749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Podaci o prodajnim mjestima na tržnic</w:t>
      </w:r>
      <w:r w:rsidR="000963DA">
        <w:rPr>
          <w:rFonts w:ascii="Arial" w:hAnsi="Arial" w:cs="Arial"/>
          <w:sz w:val="22"/>
          <w:szCs w:val="22"/>
        </w:rPr>
        <w:t>i</w:t>
      </w:r>
      <w:r w:rsidRPr="00002883">
        <w:rPr>
          <w:rFonts w:ascii="Arial" w:hAnsi="Arial" w:cs="Arial"/>
          <w:sz w:val="22"/>
          <w:szCs w:val="22"/>
        </w:rPr>
        <w:t xml:space="preserve"> za koj</w:t>
      </w:r>
      <w:r w:rsidR="000963DA">
        <w:rPr>
          <w:rFonts w:ascii="Arial" w:hAnsi="Arial" w:cs="Arial"/>
          <w:sz w:val="22"/>
          <w:szCs w:val="22"/>
        </w:rPr>
        <w:t>a</w:t>
      </w:r>
      <w:r w:rsidRPr="00002883">
        <w:rPr>
          <w:rFonts w:ascii="Arial" w:hAnsi="Arial" w:cs="Arial"/>
          <w:sz w:val="22"/>
          <w:szCs w:val="22"/>
        </w:rPr>
        <w:t xml:space="preserve"> se objavljuje javni natječaj sadržani su u priloženoj tablici, a isti su, kako slijedi;</w:t>
      </w:r>
    </w:p>
    <w:p w14:paraId="2802CCA5" w14:textId="77777777" w:rsidR="003A71A2" w:rsidRPr="00002883" w:rsidRDefault="003A71A2" w:rsidP="003A71A2">
      <w:pPr>
        <w:pStyle w:val="NormalWeb"/>
        <w:numPr>
          <w:ilvl w:val="0"/>
          <w:numId w:val="1"/>
        </w:numPr>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naziv tržnice, lokacija, vrsta prodajnog mjesta / skladišnog prostora, interna oznaka prodajnog mjesta, površina, djelatnost,</w:t>
      </w:r>
    </w:p>
    <w:p w14:paraId="0E719EDA" w14:textId="77777777" w:rsidR="003A71A2" w:rsidRPr="00002883" w:rsidRDefault="003A71A2" w:rsidP="003A71A2">
      <w:pPr>
        <w:pStyle w:val="NormalWeb"/>
        <w:numPr>
          <w:ilvl w:val="0"/>
          <w:numId w:val="1"/>
        </w:numPr>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 xml:space="preserve">početni iznos zakupnine za prodajno mjesto / skladišni prostor, bez poreza na dodanu vrijednost, određen u </w:t>
      </w:r>
      <w:r>
        <w:rPr>
          <w:rFonts w:ascii="Arial" w:hAnsi="Arial" w:cs="Arial"/>
          <w:sz w:val="22"/>
          <w:szCs w:val="22"/>
        </w:rPr>
        <w:t>eurima</w:t>
      </w:r>
      <w:r w:rsidRPr="00002883">
        <w:rPr>
          <w:rFonts w:ascii="Arial" w:hAnsi="Arial" w:cs="Arial"/>
          <w:sz w:val="22"/>
          <w:szCs w:val="22"/>
        </w:rPr>
        <w:t xml:space="preserve"> (na zakupninu se obračunava porez na dodanu vrijednost),</w:t>
      </w:r>
    </w:p>
    <w:p w14:paraId="37E7BA8E" w14:textId="77777777" w:rsidR="003A71A2" w:rsidRPr="00821514" w:rsidRDefault="003A71A2" w:rsidP="003A71A2">
      <w:pPr>
        <w:pStyle w:val="NormalWeb"/>
        <w:numPr>
          <w:ilvl w:val="0"/>
          <w:numId w:val="1"/>
        </w:numPr>
        <w:shd w:val="clear" w:color="auto" w:fill="FFFFFF"/>
        <w:spacing w:before="0" w:beforeAutospacing="0" w:after="0" w:afterAutospacing="0" w:line="276" w:lineRule="auto"/>
        <w:jc w:val="both"/>
        <w:rPr>
          <w:rFonts w:ascii="Arial" w:hAnsi="Arial" w:cs="Arial"/>
          <w:b/>
          <w:bCs/>
          <w:sz w:val="22"/>
          <w:szCs w:val="22"/>
        </w:rPr>
      </w:pPr>
      <w:bookmarkStart w:id="0" w:name="_Hlk507646802"/>
      <w:r w:rsidRPr="00002883">
        <w:rPr>
          <w:rFonts w:ascii="Arial" w:hAnsi="Arial" w:cs="Arial"/>
          <w:sz w:val="22"/>
          <w:szCs w:val="22"/>
        </w:rPr>
        <w:t xml:space="preserve">iznos jamčevine koju na račun Društva treba uplatiti svaki ponuditelj za svako pojedino prodajno mjesto / skladišni prostor za koje se natječe, jednak je iznosu od </w:t>
      </w:r>
      <w:r w:rsidRPr="00821514">
        <w:rPr>
          <w:rFonts w:ascii="Arial" w:hAnsi="Arial" w:cs="Arial"/>
          <w:b/>
          <w:bCs/>
          <w:sz w:val="22"/>
          <w:szCs w:val="22"/>
        </w:rPr>
        <w:t>3 (tri) početne mjesečne zakupnine i obračunatog iznosa PDV-a.</w:t>
      </w:r>
    </w:p>
    <w:p w14:paraId="4FECBD9D"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48331CAE"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r w:rsidRPr="00002883">
        <w:rPr>
          <w:rFonts w:ascii="Arial" w:hAnsi="Arial" w:cs="Arial"/>
          <w:b/>
          <w:sz w:val="22"/>
          <w:szCs w:val="22"/>
        </w:rPr>
        <w:t>RAZGLED OGLAŠENIH PRODAJNIH MJESTA:</w:t>
      </w:r>
    </w:p>
    <w:p w14:paraId="6BE02795" w14:textId="254E920E"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u w:val="single"/>
        </w:rPr>
      </w:pPr>
      <w:r w:rsidRPr="00002883">
        <w:rPr>
          <w:rFonts w:ascii="Arial" w:hAnsi="Arial" w:cs="Arial"/>
          <w:sz w:val="22"/>
          <w:szCs w:val="22"/>
        </w:rPr>
        <w:br/>
        <w:t xml:space="preserve">Prodajna mjesta iz ovog javnog natječaja mogu se razgledati svaki radni dan, od ponedjeljka do petka počev od </w:t>
      </w:r>
      <w:r w:rsidR="0094421B">
        <w:rPr>
          <w:rFonts w:ascii="Arial" w:hAnsi="Arial" w:cs="Arial"/>
          <w:b/>
          <w:bCs/>
          <w:sz w:val="22"/>
          <w:szCs w:val="22"/>
        </w:rPr>
        <w:t>8</w:t>
      </w:r>
      <w:r w:rsidRPr="0000124B">
        <w:rPr>
          <w:rFonts w:ascii="Arial" w:hAnsi="Arial" w:cs="Arial"/>
          <w:b/>
          <w:bCs/>
          <w:sz w:val="22"/>
          <w:szCs w:val="22"/>
        </w:rPr>
        <w:t>.</w:t>
      </w:r>
      <w:r w:rsidRPr="0000124B">
        <w:rPr>
          <w:rFonts w:ascii="Arial" w:hAnsi="Arial" w:cs="Arial"/>
          <w:sz w:val="22"/>
          <w:szCs w:val="22"/>
        </w:rPr>
        <w:t xml:space="preserve"> </w:t>
      </w:r>
      <w:r w:rsidR="0094421B">
        <w:rPr>
          <w:rFonts w:ascii="Arial" w:hAnsi="Arial" w:cs="Arial"/>
          <w:b/>
          <w:sz w:val="22"/>
          <w:szCs w:val="22"/>
        </w:rPr>
        <w:t xml:space="preserve">svibnja </w:t>
      </w:r>
      <w:r>
        <w:rPr>
          <w:rFonts w:ascii="Arial" w:hAnsi="Arial" w:cs="Arial"/>
          <w:b/>
          <w:sz w:val="22"/>
          <w:szCs w:val="22"/>
        </w:rPr>
        <w:t xml:space="preserve">2023. </w:t>
      </w:r>
      <w:r w:rsidRPr="00002883">
        <w:rPr>
          <w:rFonts w:ascii="Arial" w:hAnsi="Arial" w:cs="Arial"/>
          <w:bCs/>
          <w:sz w:val="22"/>
          <w:szCs w:val="22"/>
        </w:rPr>
        <w:t>godine</w:t>
      </w:r>
      <w:r w:rsidRPr="00002883">
        <w:rPr>
          <w:rFonts w:ascii="Arial" w:hAnsi="Arial" w:cs="Arial"/>
          <w:sz w:val="22"/>
          <w:szCs w:val="22"/>
        </w:rPr>
        <w:t xml:space="preserve"> pa zaključno do </w:t>
      </w:r>
      <w:r w:rsidR="000963DA">
        <w:rPr>
          <w:rFonts w:ascii="Arial" w:hAnsi="Arial" w:cs="Arial"/>
          <w:b/>
          <w:bCs/>
          <w:sz w:val="22"/>
          <w:szCs w:val="22"/>
        </w:rPr>
        <w:t>12</w:t>
      </w:r>
      <w:r>
        <w:rPr>
          <w:rFonts w:ascii="Arial" w:hAnsi="Arial" w:cs="Arial"/>
          <w:b/>
          <w:bCs/>
          <w:sz w:val="22"/>
          <w:szCs w:val="22"/>
        </w:rPr>
        <w:t xml:space="preserve">. svibnja </w:t>
      </w:r>
      <w:r w:rsidRPr="00002883">
        <w:rPr>
          <w:rFonts w:ascii="Arial" w:hAnsi="Arial" w:cs="Arial"/>
          <w:b/>
          <w:bCs/>
          <w:sz w:val="22"/>
          <w:szCs w:val="22"/>
        </w:rPr>
        <w:t>202</w:t>
      </w:r>
      <w:r>
        <w:rPr>
          <w:rFonts w:ascii="Arial" w:hAnsi="Arial" w:cs="Arial"/>
          <w:b/>
          <w:bCs/>
          <w:sz w:val="22"/>
          <w:szCs w:val="22"/>
        </w:rPr>
        <w:t>3</w:t>
      </w:r>
      <w:r w:rsidRPr="00002883">
        <w:rPr>
          <w:rFonts w:ascii="Arial" w:hAnsi="Arial" w:cs="Arial"/>
          <w:b/>
          <w:sz w:val="22"/>
          <w:szCs w:val="22"/>
        </w:rPr>
        <w:t>.</w:t>
      </w:r>
      <w:r w:rsidRPr="00002883">
        <w:rPr>
          <w:rFonts w:ascii="Arial" w:hAnsi="Arial" w:cs="Arial"/>
          <w:bCs/>
          <w:sz w:val="22"/>
          <w:szCs w:val="22"/>
        </w:rPr>
        <w:t xml:space="preserve"> godine</w:t>
      </w:r>
      <w:r w:rsidRPr="00002883">
        <w:rPr>
          <w:rFonts w:ascii="Arial" w:hAnsi="Arial" w:cs="Arial"/>
          <w:sz w:val="22"/>
          <w:szCs w:val="22"/>
        </w:rPr>
        <w:t xml:space="preserve"> uz</w:t>
      </w:r>
      <w:r>
        <w:rPr>
          <w:rFonts w:ascii="Arial" w:hAnsi="Arial" w:cs="Arial"/>
          <w:sz w:val="22"/>
          <w:szCs w:val="22"/>
        </w:rPr>
        <w:t>,</w:t>
      </w:r>
      <w:r w:rsidRPr="00002883">
        <w:rPr>
          <w:rFonts w:ascii="Arial" w:hAnsi="Arial" w:cs="Arial"/>
          <w:sz w:val="22"/>
          <w:szCs w:val="22"/>
        </w:rPr>
        <w:t xml:space="preserve"> prema potrebi, prethodnu najavu na broj telefona;</w:t>
      </w:r>
      <w:r w:rsidRPr="00002883">
        <w:rPr>
          <w:rFonts w:ascii="Arial" w:hAnsi="Arial" w:cs="Arial"/>
          <w:b/>
          <w:sz w:val="22"/>
          <w:szCs w:val="22"/>
        </w:rPr>
        <w:t xml:space="preserve"> 091/121-3428.</w:t>
      </w:r>
    </w:p>
    <w:p w14:paraId="115B804F"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i/>
          <w:sz w:val="22"/>
          <w:szCs w:val="22"/>
        </w:rPr>
      </w:pPr>
    </w:p>
    <w:p w14:paraId="7E560FDE" w14:textId="77777777" w:rsidR="003A71A2" w:rsidRPr="00821514" w:rsidRDefault="003A71A2" w:rsidP="003A71A2">
      <w:pPr>
        <w:pStyle w:val="NormalWeb"/>
        <w:shd w:val="clear" w:color="auto" w:fill="FFFFFF"/>
        <w:spacing w:before="0" w:beforeAutospacing="0" w:after="0" w:afterAutospacing="0" w:line="276" w:lineRule="auto"/>
        <w:jc w:val="both"/>
        <w:rPr>
          <w:rFonts w:ascii="Arial" w:hAnsi="Arial" w:cs="Arial"/>
          <w:iCs/>
          <w:sz w:val="22"/>
          <w:szCs w:val="22"/>
        </w:rPr>
      </w:pPr>
      <w:r w:rsidRPr="00821514">
        <w:rPr>
          <w:rFonts w:ascii="Arial" w:hAnsi="Arial" w:cs="Arial"/>
          <w:iCs/>
          <w:sz w:val="22"/>
          <w:szCs w:val="22"/>
        </w:rPr>
        <w:t>Iznimno, kada za to postoji opravdani razlog, pojedino prodajno mjesto može se razgledati i u drugo vrijeme ako za isto postoje organizacijske mogućnosti u Društvu.</w:t>
      </w:r>
    </w:p>
    <w:p w14:paraId="46ABA831" w14:textId="77777777" w:rsidR="003A71A2"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617DC7D9" w14:textId="77777777" w:rsidR="000963DA" w:rsidRDefault="000963DA"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17789AB4" w14:textId="77777777" w:rsidR="000963DA" w:rsidRPr="00002883" w:rsidRDefault="000963DA"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4260330C"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lastRenderedPageBreak/>
        <w:t xml:space="preserve">II. </w:t>
      </w:r>
      <w:r w:rsidRPr="00002883">
        <w:rPr>
          <w:rFonts w:ascii="Arial" w:hAnsi="Arial" w:cs="Arial"/>
          <w:b/>
          <w:sz w:val="22"/>
          <w:szCs w:val="22"/>
        </w:rPr>
        <w:t>PLAĆANJE JAMČEVINE:</w:t>
      </w:r>
    </w:p>
    <w:p w14:paraId="7F9325A1"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4B177C43"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Iznos jamčevine svaki ponuditelj dužan je uplatiti na račun Društva;</w:t>
      </w:r>
    </w:p>
    <w:p w14:paraId="5F06EA08" w14:textId="03E564C7" w:rsidR="003A71A2" w:rsidRPr="00267374" w:rsidRDefault="003A71A2" w:rsidP="003A71A2">
      <w:pPr>
        <w:pStyle w:val="NormalWeb"/>
        <w:numPr>
          <w:ilvl w:val="0"/>
          <w:numId w:val="2"/>
        </w:numPr>
        <w:shd w:val="clear" w:color="auto" w:fill="FFFFFF"/>
        <w:spacing w:before="0" w:beforeAutospacing="0" w:after="0" w:afterAutospacing="0" w:line="276" w:lineRule="auto"/>
        <w:jc w:val="both"/>
        <w:rPr>
          <w:rFonts w:ascii="Arial" w:hAnsi="Arial" w:cs="Arial"/>
          <w:sz w:val="22"/>
          <w:szCs w:val="22"/>
          <w:u w:val="single"/>
        </w:rPr>
      </w:pPr>
      <w:r w:rsidRPr="00002883">
        <w:rPr>
          <w:rFonts w:ascii="Arial" w:hAnsi="Arial" w:cs="Arial"/>
          <w:sz w:val="22"/>
          <w:szCs w:val="22"/>
        </w:rPr>
        <w:t>zaključno sa</w:t>
      </w:r>
      <w:r w:rsidR="00416851">
        <w:rPr>
          <w:rFonts w:ascii="Arial" w:hAnsi="Arial" w:cs="Arial"/>
          <w:sz w:val="22"/>
          <w:szCs w:val="22"/>
        </w:rPr>
        <w:t xml:space="preserve"> </w:t>
      </w:r>
      <w:r w:rsidR="00416851" w:rsidRPr="00416851">
        <w:rPr>
          <w:rFonts w:ascii="Arial" w:hAnsi="Arial" w:cs="Arial"/>
          <w:b/>
          <w:bCs/>
          <w:sz w:val="22"/>
          <w:szCs w:val="22"/>
        </w:rPr>
        <w:t>1</w:t>
      </w:r>
      <w:r w:rsidR="00471560">
        <w:rPr>
          <w:rFonts w:ascii="Arial" w:hAnsi="Arial" w:cs="Arial"/>
          <w:b/>
          <w:bCs/>
          <w:sz w:val="22"/>
          <w:szCs w:val="22"/>
        </w:rPr>
        <w:t>2</w:t>
      </w:r>
      <w:r w:rsidRPr="00416851">
        <w:rPr>
          <w:rFonts w:ascii="Arial" w:hAnsi="Arial" w:cs="Arial"/>
          <w:b/>
          <w:bCs/>
          <w:sz w:val="22"/>
          <w:szCs w:val="22"/>
        </w:rPr>
        <w:t>.</w:t>
      </w:r>
      <w:r>
        <w:rPr>
          <w:rFonts w:ascii="Arial" w:hAnsi="Arial" w:cs="Arial"/>
          <w:b/>
          <w:bCs/>
          <w:sz w:val="22"/>
          <w:szCs w:val="22"/>
        </w:rPr>
        <w:t xml:space="preserve"> svibnja 2023.</w:t>
      </w:r>
      <w:r w:rsidRPr="00002883">
        <w:rPr>
          <w:rFonts w:ascii="Arial" w:hAnsi="Arial" w:cs="Arial"/>
          <w:b/>
          <w:sz w:val="22"/>
          <w:szCs w:val="22"/>
        </w:rPr>
        <w:t xml:space="preserve"> godine</w:t>
      </w:r>
      <w:r>
        <w:rPr>
          <w:rFonts w:ascii="Arial" w:hAnsi="Arial" w:cs="Arial"/>
          <w:b/>
          <w:sz w:val="22"/>
          <w:szCs w:val="22"/>
        </w:rPr>
        <w:t xml:space="preserve"> ( najkasnije </w:t>
      </w:r>
      <w:r w:rsidRPr="00267374">
        <w:rPr>
          <w:rFonts w:ascii="Arial" w:hAnsi="Arial" w:cs="Arial"/>
          <w:b/>
          <w:sz w:val="22"/>
          <w:szCs w:val="22"/>
        </w:rPr>
        <w:t xml:space="preserve">4 dana </w:t>
      </w:r>
      <w:r>
        <w:rPr>
          <w:rFonts w:ascii="Arial" w:hAnsi="Arial" w:cs="Arial"/>
          <w:b/>
          <w:sz w:val="22"/>
          <w:szCs w:val="22"/>
        </w:rPr>
        <w:t>prije javnog otvaranja ponuda).</w:t>
      </w:r>
    </w:p>
    <w:p w14:paraId="274D30FD" w14:textId="77777777" w:rsidR="003A71A2" w:rsidRPr="00002883" w:rsidRDefault="003A71A2" w:rsidP="003A71A2">
      <w:pPr>
        <w:pStyle w:val="NormalWeb"/>
        <w:numPr>
          <w:ilvl w:val="0"/>
          <w:numId w:val="2"/>
        </w:numPr>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 xml:space="preserve">na </w:t>
      </w:r>
      <w:r w:rsidRPr="00002883">
        <w:rPr>
          <w:rFonts w:ascii="Arial" w:hAnsi="Arial" w:cs="Arial"/>
          <w:b/>
          <w:sz w:val="22"/>
          <w:szCs w:val="22"/>
        </w:rPr>
        <w:t xml:space="preserve">IBAN: </w:t>
      </w:r>
      <w:r w:rsidRPr="00002883">
        <w:rPr>
          <w:rFonts w:ascii="Arial" w:eastAsia="Calibri" w:hAnsi="Arial" w:cs="Arial"/>
          <w:b/>
          <w:sz w:val="22"/>
          <w:szCs w:val="22"/>
          <w:lang w:eastAsia="en-US"/>
        </w:rPr>
        <w:t xml:space="preserve">HR87 2484 0081 1066 5868 8, otvoren kod </w:t>
      </w:r>
      <w:proofErr w:type="spellStart"/>
      <w:r w:rsidRPr="00002883">
        <w:rPr>
          <w:rFonts w:ascii="Arial" w:eastAsia="Calibri" w:hAnsi="Arial" w:cs="Arial"/>
          <w:b/>
          <w:sz w:val="22"/>
          <w:szCs w:val="22"/>
          <w:lang w:eastAsia="en-US"/>
        </w:rPr>
        <w:t>Raiffeisenbank</w:t>
      </w:r>
      <w:proofErr w:type="spellEnd"/>
      <w:r w:rsidRPr="00002883">
        <w:rPr>
          <w:rFonts w:ascii="Arial" w:eastAsia="Calibri" w:hAnsi="Arial" w:cs="Arial"/>
          <w:b/>
          <w:sz w:val="22"/>
          <w:szCs w:val="22"/>
          <w:lang w:eastAsia="en-US"/>
        </w:rPr>
        <w:t xml:space="preserve"> </w:t>
      </w:r>
      <w:proofErr w:type="spellStart"/>
      <w:r w:rsidRPr="00002883">
        <w:rPr>
          <w:rFonts w:ascii="Arial" w:eastAsia="Calibri" w:hAnsi="Arial" w:cs="Arial"/>
          <w:b/>
          <w:sz w:val="22"/>
          <w:szCs w:val="22"/>
          <w:lang w:eastAsia="en-US"/>
        </w:rPr>
        <w:t>Austria</w:t>
      </w:r>
      <w:proofErr w:type="spellEnd"/>
      <w:r w:rsidRPr="00002883">
        <w:rPr>
          <w:rFonts w:ascii="Arial" w:eastAsia="Calibri" w:hAnsi="Arial" w:cs="Arial"/>
          <w:b/>
          <w:sz w:val="22"/>
          <w:szCs w:val="22"/>
          <w:lang w:eastAsia="en-US"/>
        </w:rPr>
        <w:t xml:space="preserve"> d.d. Zagreb.</w:t>
      </w:r>
    </w:p>
    <w:p w14:paraId="575D2BF5" w14:textId="33913F77" w:rsidR="003A71A2" w:rsidRPr="00002883" w:rsidRDefault="003A71A2" w:rsidP="003A71A2">
      <w:pPr>
        <w:pStyle w:val="NormalWeb"/>
        <w:numPr>
          <w:ilvl w:val="0"/>
          <w:numId w:val="2"/>
        </w:numPr>
        <w:shd w:val="clear" w:color="auto" w:fill="FFFFFF"/>
        <w:spacing w:before="0" w:beforeAutospacing="0" w:after="0" w:afterAutospacing="0" w:line="276" w:lineRule="auto"/>
        <w:rPr>
          <w:rFonts w:ascii="Arial" w:hAnsi="Arial" w:cs="Arial"/>
          <w:sz w:val="22"/>
          <w:szCs w:val="22"/>
        </w:rPr>
      </w:pPr>
      <w:r w:rsidRPr="00002883">
        <w:rPr>
          <w:rFonts w:ascii="Arial" w:hAnsi="Arial" w:cs="Arial"/>
          <w:sz w:val="22"/>
          <w:szCs w:val="22"/>
        </w:rPr>
        <w:t>svrha uplate: “Jamčevina za</w:t>
      </w:r>
      <w:r>
        <w:rPr>
          <w:rFonts w:ascii="Arial" w:hAnsi="Arial" w:cs="Arial"/>
          <w:sz w:val="22"/>
          <w:szCs w:val="22"/>
        </w:rPr>
        <w:t xml:space="preserve"> </w:t>
      </w:r>
      <w:r>
        <w:rPr>
          <w:rFonts w:ascii="Arial" w:hAnsi="Arial" w:cs="Arial"/>
          <w:sz w:val="22"/>
          <w:szCs w:val="22"/>
        </w:rPr>
        <w:tab/>
        <w:t>prodajni</w:t>
      </w:r>
      <w:r w:rsidRPr="00002883">
        <w:rPr>
          <w:rFonts w:ascii="Arial" w:hAnsi="Arial" w:cs="Arial"/>
          <w:sz w:val="22"/>
          <w:szCs w:val="22"/>
        </w:rPr>
        <w:t xml:space="preserve"> prostor interne oznake: _________________________</w:t>
      </w:r>
      <w:r w:rsidR="008E076D">
        <w:rPr>
          <w:rFonts w:ascii="Arial" w:hAnsi="Arial" w:cs="Arial"/>
          <w:sz w:val="22"/>
          <w:szCs w:val="22"/>
        </w:rPr>
        <w:t xml:space="preserve"> </w:t>
      </w:r>
      <w:r w:rsidRPr="00002883">
        <w:rPr>
          <w:rFonts w:ascii="Arial" w:hAnsi="Arial" w:cs="Arial"/>
          <w:sz w:val="22"/>
          <w:szCs w:val="22"/>
        </w:rPr>
        <w:t>, natječaj za Tržnicu _____________________.“</w:t>
      </w:r>
    </w:p>
    <w:p w14:paraId="4CDBE9FF" w14:textId="77777777" w:rsidR="003A71A2"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2BACA944"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Jamčevinu uplaćuje isključivo ponuditelj putem naloga za plaćanje (nalog za plaćanje ovjeren od pošte, banke ili FINA-e da je uplata izvršena ili potvrda o plaćanju internet bankarstvom).</w:t>
      </w:r>
    </w:p>
    <w:bookmarkEnd w:id="0"/>
    <w:p w14:paraId="339AAF7C" w14:textId="77777777" w:rsidR="003A71A2"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504B05EE"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r w:rsidRPr="00002883">
        <w:rPr>
          <w:rFonts w:ascii="Arial" w:hAnsi="Arial" w:cs="Arial"/>
          <w:b/>
          <w:sz w:val="22"/>
          <w:szCs w:val="22"/>
        </w:rPr>
        <w:t>Pri uplati postupiti kako slijedi;</w:t>
      </w:r>
    </w:p>
    <w:p w14:paraId="692F6C27" w14:textId="77777777" w:rsidR="003A71A2" w:rsidRPr="00002883" w:rsidRDefault="003A71A2" w:rsidP="003A71A2">
      <w:pPr>
        <w:pStyle w:val="NormalWeb"/>
        <w:shd w:val="clear" w:color="auto" w:fill="FFFFFF"/>
        <w:spacing w:before="0" w:beforeAutospacing="0" w:after="0" w:afterAutospacing="0" w:line="276" w:lineRule="auto"/>
        <w:rPr>
          <w:rFonts w:ascii="Arial" w:hAnsi="Arial" w:cs="Arial"/>
          <w:b/>
          <w:sz w:val="22"/>
          <w:szCs w:val="22"/>
        </w:rPr>
      </w:pPr>
    </w:p>
    <w:p w14:paraId="5B54F533" w14:textId="77777777" w:rsidR="003A71A2" w:rsidRPr="00002883" w:rsidRDefault="003A71A2" w:rsidP="003A71A2">
      <w:pPr>
        <w:pStyle w:val="NormalWeb"/>
        <w:numPr>
          <w:ilvl w:val="0"/>
          <w:numId w:val="3"/>
        </w:numPr>
        <w:shd w:val="clear" w:color="auto" w:fill="FFFFFF"/>
        <w:spacing w:before="0" w:beforeAutospacing="0" w:after="0" w:afterAutospacing="0" w:line="276" w:lineRule="auto"/>
        <w:rPr>
          <w:rFonts w:ascii="Arial" w:hAnsi="Arial" w:cs="Arial"/>
          <w:b/>
          <w:sz w:val="22"/>
          <w:szCs w:val="22"/>
        </w:rPr>
      </w:pPr>
      <w:r w:rsidRPr="00002883">
        <w:rPr>
          <w:rFonts w:ascii="Arial" w:hAnsi="Arial" w:cs="Arial"/>
          <w:b/>
          <w:sz w:val="22"/>
          <w:szCs w:val="22"/>
        </w:rPr>
        <w:t xml:space="preserve">Fizička ili pravna osoba:  poziv na broj:  </w:t>
      </w:r>
      <w:r w:rsidRPr="00002883">
        <w:rPr>
          <w:rFonts w:ascii="Arial" w:hAnsi="Arial" w:cs="Arial"/>
          <w:b/>
          <w:sz w:val="22"/>
          <w:szCs w:val="22"/>
          <w:bdr w:val="single" w:sz="4" w:space="0" w:color="auto" w:frame="1"/>
        </w:rPr>
        <w:t xml:space="preserve">00 </w:t>
      </w:r>
      <w:r w:rsidRPr="00002883">
        <w:rPr>
          <w:rFonts w:ascii="Arial" w:hAnsi="Arial" w:cs="Arial"/>
          <w:b/>
          <w:sz w:val="22"/>
          <w:szCs w:val="22"/>
        </w:rPr>
        <w:t xml:space="preserve">   </w:t>
      </w:r>
      <w:r w:rsidRPr="00002883">
        <w:rPr>
          <w:rFonts w:ascii="Arial" w:hAnsi="Arial" w:cs="Arial"/>
          <w:b/>
          <w:sz w:val="22"/>
          <w:szCs w:val="22"/>
          <w:bdr w:val="single" w:sz="4" w:space="0" w:color="auto" w:frame="1"/>
        </w:rPr>
        <w:t>OIB  PONUDITELJA</w:t>
      </w:r>
    </w:p>
    <w:p w14:paraId="654F87FB"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u w:val="single"/>
        </w:rPr>
      </w:pPr>
    </w:p>
    <w:p w14:paraId="37209BF3"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t xml:space="preserve">III. </w:t>
      </w:r>
      <w:r w:rsidRPr="00002883">
        <w:rPr>
          <w:rFonts w:ascii="Arial" w:hAnsi="Arial" w:cs="Arial"/>
          <w:b/>
          <w:sz w:val="22"/>
          <w:szCs w:val="22"/>
        </w:rPr>
        <w:t>VRIJEME ZA DOSTAVU PISANIH PONUDA:</w:t>
      </w:r>
    </w:p>
    <w:p w14:paraId="790B851A"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49FE2FC1" w14:textId="77C6FFF5" w:rsidR="003A71A2"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 xml:space="preserve">Pisana ponuda može se dostaviti počev </w:t>
      </w:r>
      <w:r w:rsidRPr="0000124B">
        <w:rPr>
          <w:rFonts w:ascii="Arial" w:hAnsi="Arial" w:cs="Arial"/>
          <w:sz w:val="22"/>
          <w:szCs w:val="22"/>
        </w:rPr>
        <w:t>od</w:t>
      </w:r>
      <w:r w:rsidRPr="0000124B">
        <w:rPr>
          <w:rFonts w:ascii="Arial" w:hAnsi="Arial" w:cs="Arial"/>
          <w:b/>
          <w:sz w:val="22"/>
          <w:szCs w:val="22"/>
        </w:rPr>
        <w:t xml:space="preserve"> </w:t>
      </w:r>
      <w:r w:rsidR="000963DA">
        <w:rPr>
          <w:rFonts w:ascii="Arial" w:hAnsi="Arial" w:cs="Arial"/>
          <w:b/>
          <w:sz w:val="22"/>
          <w:szCs w:val="22"/>
          <w:u w:val="single"/>
        </w:rPr>
        <w:t>0</w:t>
      </w:r>
      <w:r w:rsidR="00E01563">
        <w:rPr>
          <w:rFonts w:ascii="Arial" w:hAnsi="Arial" w:cs="Arial"/>
          <w:b/>
          <w:sz w:val="22"/>
          <w:szCs w:val="22"/>
          <w:u w:val="single"/>
        </w:rPr>
        <w:t>8</w:t>
      </w:r>
      <w:r>
        <w:rPr>
          <w:rFonts w:ascii="Arial" w:hAnsi="Arial" w:cs="Arial"/>
          <w:b/>
          <w:sz w:val="22"/>
          <w:szCs w:val="22"/>
          <w:u w:val="single"/>
        </w:rPr>
        <w:t>.</w:t>
      </w:r>
      <w:r w:rsidRPr="0000124B">
        <w:rPr>
          <w:rFonts w:ascii="Arial" w:hAnsi="Arial" w:cs="Arial"/>
          <w:b/>
          <w:sz w:val="22"/>
          <w:szCs w:val="22"/>
          <w:u w:val="single"/>
        </w:rPr>
        <w:t>0</w:t>
      </w:r>
      <w:r w:rsidR="000963DA">
        <w:rPr>
          <w:rFonts w:ascii="Arial" w:hAnsi="Arial" w:cs="Arial"/>
          <w:b/>
          <w:sz w:val="22"/>
          <w:szCs w:val="22"/>
          <w:u w:val="single"/>
        </w:rPr>
        <w:t>5</w:t>
      </w:r>
      <w:r w:rsidRPr="0000124B">
        <w:rPr>
          <w:rFonts w:ascii="Arial" w:hAnsi="Arial" w:cs="Arial"/>
          <w:b/>
          <w:sz w:val="22"/>
          <w:szCs w:val="22"/>
          <w:u w:val="single"/>
        </w:rPr>
        <w:t>.2023. godine</w:t>
      </w:r>
      <w:r w:rsidRPr="0000124B">
        <w:rPr>
          <w:rFonts w:ascii="Arial" w:hAnsi="Arial" w:cs="Arial"/>
          <w:bCs/>
          <w:sz w:val="22"/>
          <w:szCs w:val="22"/>
          <w:u w:val="single"/>
        </w:rPr>
        <w:t xml:space="preserve"> </w:t>
      </w:r>
      <w:r w:rsidRPr="0000124B">
        <w:rPr>
          <w:rFonts w:ascii="Arial" w:hAnsi="Arial" w:cs="Arial"/>
          <w:b/>
          <w:sz w:val="22"/>
          <w:szCs w:val="22"/>
          <w:u w:val="single"/>
        </w:rPr>
        <w:t>do</w:t>
      </w:r>
      <w:r w:rsidR="00471560">
        <w:rPr>
          <w:rFonts w:ascii="Arial" w:hAnsi="Arial" w:cs="Arial"/>
          <w:b/>
          <w:sz w:val="22"/>
          <w:szCs w:val="22"/>
          <w:u w:val="single"/>
        </w:rPr>
        <w:t xml:space="preserve"> </w:t>
      </w:r>
      <w:r w:rsidR="000963DA">
        <w:rPr>
          <w:rFonts w:ascii="Arial" w:hAnsi="Arial" w:cs="Arial"/>
          <w:b/>
          <w:sz w:val="22"/>
          <w:szCs w:val="22"/>
          <w:u w:val="single"/>
        </w:rPr>
        <w:t>15.</w:t>
      </w:r>
      <w:r w:rsidRPr="0000124B">
        <w:rPr>
          <w:rFonts w:ascii="Arial" w:hAnsi="Arial" w:cs="Arial"/>
          <w:b/>
          <w:sz w:val="22"/>
          <w:szCs w:val="22"/>
          <w:u w:val="single"/>
        </w:rPr>
        <w:t>05.2023.</w:t>
      </w:r>
      <w:r w:rsidRPr="00002883">
        <w:rPr>
          <w:rFonts w:ascii="Arial" w:hAnsi="Arial" w:cs="Arial"/>
          <w:b/>
          <w:sz w:val="22"/>
          <w:szCs w:val="22"/>
          <w:u w:val="single"/>
        </w:rPr>
        <w:t xml:space="preserve"> godine do 1</w:t>
      </w:r>
      <w:r>
        <w:rPr>
          <w:rFonts w:ascii="Arial" w:hAnsi="Arial" w:cs="Arial"/>
          <w:b/>
          <w:sz w:val="22"/>
          <w:szCs w:val="22"/>
          <w:u w:val="single"/>
        </w:rPr>
        <w:t>6</w:t>
      </w:r>
      <w:r w:rsidRPr="00002883">
        <w:rPr>
          <w:rFonts w:ascii="Arial" w:hAnsi="Arial" w:cs="Arial"/>
          <w:b/>
          <w:sz w:val="22"/>
          <w:szCs w:val="22"/>
          <w:u w:val="single"/>
        </w:rPr>
        <w:t>:00 sati</w:t>
      </w:r>
      <w:r w:rsidRPr="00002883">
        <w:rPr>
          <w:rFonts w:ascii="Arial" w:hAnsi="Arial" w:cs="Arial"/>
          <w:b/>
          <w:sz w:val="22"/>
          <w:szCs w:val="22"/>
        </w:rPr>
        <w:t>,</w:t>
      </w:r>
      <w:r w:rsidRPr="00002883">
        <w:rPr>
          <w:rFonts w:ascii="Arial" w:hAnsi="Arial" w:cs="Arial"/>
          <w:b/>
          <w:i/>
          <w:sz w:val="22"/>
          <w:szCs w:val="22"/>
        </w:rPr>
        <w:t xml:space="preserve"> </w:t>
      </w:r>
      <w:r w:rsidRPr="00002883">
        <w:rPr>
          <w:rFonts w:ascii="Arial" w:hAnsi="Arial" w:cs="Arial"/>
          <w:sz w:val="22"/>
          <w:szCs w:val="22"/>
        </w:rPr>
        <w:t xml:space="preserve">bez obzira na način dostave. Nakon isteka roka za zaprimanje ponuda, nijedan ponuditelj ne može mijenjati sadržaj svoje ponude niti je zamijeniti novom. </w:t>
      </w:r>
    </w:p>
    <w:p w14:paraId="377ADBF3" w14:textId="77777777" w:rsidR="003A71A2"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7F54D523" w14:textId="77777777" w:rsidR="003A71A2" w:rsidRPr="0075556C" w:rsidRDefault="003A71A2" w:rsidP="003A71A2">
      <w:pPr>
        <w:pStyle w:val="NormalWeb"/>
        <w:shd w:val="clear" w:color="auto" w:fill="FFFFFF"/>
        <w:spacing w:before="0" w:beforeAutospacing="0" w:after="0" w:afterAutospacing="0" w:line="276" w:lineRule="auto"/>
        <w:jc w:val="both"/>
        <w:rPr>
          <w:rFonts w:ascii="Arial" w:hAnsi="Arial" w:cs="Arial"/>
          <w:b/>
          <w:bCs/>
          <w:sz w:val="22"/>
          <w:szCs w:val="22"/>
        </w:rPr>
      </w:pPr>
      <w:r w:rsidRPr="004F4FF3">
        <w:rPr>
          <w:rFonts w:ascii="Arial" w:hAnsi="Arial" w:cs="Arial"/>
          <w:b/>
          <w:bCs/>
          <w:sz w:val="22"/>
          <w:szCs w:val="22"/>
        </w:rPr>
        <w:t>Obrazac ponude nalaz</w:t>
      </w:r>
      <w:r>
        <w:rPr>
          <w:rFonts w:ascii="Arial" w:hAnsi="Arial" w:cs="Arial"/>
          <w:b/>
          <w:bCs/>
          <w:sz w:val="22"/>
          <w:szCs w:val="22"/>
        </w:rPr>
        <w:t>i</w:t>
      </w:r>
      <w:r w:rsidRPr="004F4FF3">
        <w:rPr>
          <w:rFonts w:ascii="Arial" w:hAnsi="Arial" w:cs="Arial"/>
          <w:b/>
          <w:bCs/>
          <w:sz w:val="22"/>
          <w:szCs w:val="22"/>
        </w:rPr>
        <w:t xml:space="preserve"> se na mrežnim stranicama Društva:</w:t>
      </w:r>
      <w:r>
        <w:rPr>
          <w:rFonts w:ascii="Arial" w:hAnsi="Arial" w:cs="Arial"/>
          <w:b/>
          <w:bCs/>
          <w:color w:val="7030A0"/>
          <w:sz w:val="22"/>
          <w:szCs w:val="22"/>
        </w:rPr>
        <w:t xml:space="preserve"> </w:t>
      </w:r>
      <w:hyperlink r:id="rId7" w:history="1">
        <w:r w:rsidRPr="00474DAE">
          <w:rPr>
            <w:rStyle w:val="Hyperlink"/>
            <w:rFonts w:ascii="Arial" w:hAnsi="Arial" w:cs="Arial"/>
            <w:b/>
            <w:bCs/>
            <w:sz w:val="22"/>
            <w:szCs w:val="22"/>
          </w:rPr>
          <w:t>www.rijeka-plus.hr</w:t>
        </w:r>
      </w:hyperlink>
      <w:r>
        <w:rPr>
          <w:rFonts w:ascii="Arial" w:hAnsi="Arial" w:cs="Arial"/>
          <w:b/>
          <w:bCs/>
          <w:color w:val="7030A0"/>
          <w:sz w:val="22"/>
          <w:szCs w:val="22"/>
        </w:rPr>
        <w:t xml:space="preserve"> </w:t>
      </w:r>
    </w:p>
    <w:p w14:paraId="74819413" w14:textId="77777777" w:rsidR="003A71A2" w:rsidRDefault="003A71A2" w:rsidP="003A71A2">
      <w:pPr>
        <w:pStyle w:val="NormalWeb"/>
        <w:shd w:val="clear" w:color="auto" w:fill="FFFFFF"/>
        <w:spacing w:before="0" w:beforeAutospacing="0" w:after="0" w:afterAutospacing="0" w:line="276" w:lineRule="auto"/>
        <w:rPr>
          <w:rFonts w:ascii="Arial" w:hAnsi="Arial" w:cs="Arial"/>
          <w:b/>
          <w:i/>
          <w:color w:val="FF0000"/>
          <w:sz w:val="22"/>
          <w:szCs w:val="22"/>
          <w:u w:val="single"/>
        </w:rPr>
      </w:pPr>
    </w:p>
    <w:p w14:paraId="2A1AA08E" w14:textId="77777777" w:rsidR="003A71A2" w:rsidRPr="00CA7323" w:rsidRDefault="003A71A2" w:rsidP="003A71A2">
      <w:pPr>
        <w:pStyle w:val="NormalWeb"/>
        <w:shd w:val="clear" w:color="auto" w:fill="FFFFFF"/>
        <w:spacing w:before="0" w:beforeAutospacing="0" w:after="0" w:afterAutospacing="0" w:line="276" w:lineRule="auto"/>
        <w:rPr>
          <w:rFonts w:ascii="Arial" w:hAnsi="Arial" w:cs="Arial"/>
          <w:b/>
          <w:i/>
          <w:color w:val="FF0000"/>
          <w:sz w:val="22"/>
          <w:szCs w:val="22"/>
          <w:u w:val="single"/>
        </w:rPr>
      </w:pPr>
      <w:r w:rsidRPr="00CA7323">
        <w:rPr>
          <w:rFonts w:ascii="Arial" w:hAnsi="Arial" w:cs="Arial"/>
          <w:b/>
          <w:i/>
          <w:color w:val="FF0000"/>
          <w:sz w:val="22"/>
          <w:szCs w:val="22"/>
          <w:u w:val="single"/>
        </w:rPr>
        <w:t>Pisane ponude daju se za svako pojedino prodajno mjesto zasebno</w:t>
      </w:r>
      <w:r w:rsidRPr="00CA7323">
        <w:rPr>
          <w:rFonts w:ascii="Arial" w:hAnsi="Arial" w:cs="Arial"/>
          <w:b/>
          <w:i/>
          <w:color w:val="FF0000"/>
          <w:sz w:val="22"/>
          <w:szCs w:val="22"/>
        </w:rPr>
        <w:t>.</w:t>
      </w:r>
    </w:p>
    <w:p w14:paraId="5A8E209B"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Cs/>
          <w:sz w:val="22"/>
          <w:szCs w:val="22"/>
        </w:rPr>
      </w:pPr>
    </w:p>
    <w:p w14:paraId="1985BCEB"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r w:rsidRPr="00002883">
        <w:rPr>
          <w:rFonts w:ascii="Arial" w:hAnsi="Arial" w:cs="Arial"/>
          <w:b/>
          <w:sz w:val="22"/>
          <w:szCs w:val="22"/>
        </w:rPr>
        <w:t>NAČIN PODNOŠENJA PISANIH PONUDA:</w:t>
      </w:r>
    </w:p>
    <w:p w14:paraId="3AAD3859"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225771EB"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u w:val="single"/>
        </w:rPr>
      </w:pPr>
      <w:r w:rsidRPr="00002883">
        <w:rPr>
          <w:rFonts w:ascii="Arial" w:hAnsi="Arial" w:cs="Arial"/>
          <w:sz w:val="22"/>
          <w:szCs w:val="22"/>
        </w:rPr>
        <w:t xml:space="preserve">Pisana ponuda podnosi se </w:t>
      </w:r>
      <w:r w:rsidRPr="00CA7323">
        <w:rPr>
          <w:rFonts w:ascii="Arial" w:hAnsi="Arial" w:cs="Arial"/>
          <w:b/>
          <w:sz w:val="22"/>
          <w:szCs w:val="22"/>
          <w:u w:val="single"/>
        </w:rPr>
        <w:t>preporučenom pošiljkom</w:t>
      </w:r>
      <w:r w:rsidRPr="00002883">
        <w:rPr>
          <w:rFonts w:ascii="Arial" w:hAnsi="Arial" w:cs="Arial"/>
          <w:sz w:val="22"/>
          <w:szCs w:val="22"/>
        </w:rPr>
        <w:t xml:space="preserve"> na adresu Društva; Rijeka, Blaža Polića 2 ili </w:t>
      </w:r>
      <w:r w:rsidRPr="00002883">
        <w:rPr>
          <w:rFonts w:ascii="Arial" w:hAnsi="Arial" w:cs="Arial"/>
          <w:b/>
          <w:sz w:val="22"/>
          <w:szCs w:val="22"/>
          <w:u w:val="single"/>
        </w:rPr>
        <w:t>osobno</w:t>
      </w:r>
      <w:r w:rsidRPr="00002883">
        <w:rPr>
          <w:rFonts w:ascii="Arial" w:hAnsi="Arial" w:cs="Arial"/>
          <w:sz w:val="22"/>
          <w:szCs w:val="22"/>
        </w:rPr>
        <w:t xml:space="preserve"> na adresu sjedišta Društva; Rijeka, Blaža Polića 2, III. kat, ured Uprave.</w:t>
      </w:r>
    </w:p>
    <w:p w14:paraId="0FBA1812"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713A19E4"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Ponuditelji su dužni zapečatiti ponudu u omotnicu te na zatvorenoj omotnici naznačiti vrstu i interni broj prodajnog mjesta za koje se podnosi pisana ponuda te naznačiti na kojoj se tržnici i u kojoj se ulici nalazi prodajno mjesto, kako slijedi;</w:t>
      </w:r>
    </w:p>
    <w:p w14:paraId="5D00383D" w14:textId="77777777" w:rsidR="003A71A2" w:rsidRDefault="003A71A2" w:rsidP="003A71A2">
      <w:pPr>
        <w:pStyle w:val="NormalWeb"/>
        <w:shd w:val="clear" w:color="auto" w:fill="FFFFFF"/>
        <w:spacing w:before="0" w:beforeAutospacing="0" w:after="0" w:afterAutospacing="0" w:line="276" w:lineRule="auto"/>
        <w:ind w:firstLine="708"/>
        <w:jc w:val="both"/>
        <w:rPr>
          <w:rFonts w:ascii="Arial" w:hAnsi="Arial" w:cs="Arial"/>
          <w:sz w:val="22"/>
          <w:szCs w:val="22"/>
        </w:rPr>
      </w:pPr>
    </w:p>
    <w:p w14:paraId="31ABFE6E" w14:textId="77777777" w:rsidR="000963DA" w:rsidRDefault="000963DA" w:rsidP="003A71A2">
      <w:pPr>
        <w:pStyle w:val="NormalWeb"/>
        <w:shd w:val="clear" w:color="auto" w:fill="FFFFFF"/>
        <w:spacing w:before="0" w:beforeAutospacing="0" w:after="0" w:afterAutospacing="0" w:line="276" w:lineRule="auto"/>
        <w:ind w:firstLine="708"/>
        <w:jc w:val="both"/>
        <w:rPr>
          <w:rFonts w:ascii="Arial" w:hAnsi="Arial" w:cs="Arial"/>
          <w:sz w:val="22"/>
          <w:szCs w:val="22"/>
        </w:rPr>
      </w:pPr>
    </w:p>
    <w:p w14:paraId="4A4FCCAC" w14:textId="77777777" w:rsidR="000963DA" w:rsidRDefault="000963DA" w:rsidP="003A71A2">
      <w:pPr>
        <w:pStyle w:val="NormalWeb"/>
        <w:shd w:val="clear" w:color="auto" w:fill="FFFFFF"/>
        <w:spacing w:before="0" w:beforeAutospacing="0" w:after="0" w:afterAutospacing="0" w:line="276" w:lineRule="auto"/>
        <w:ind w:firstLine="708"/>
        <w:jc w:val="both"/>
        <w:rPr>
          <w:rFonts w:ascii="Arial" w:hAnsi="Arial" w:cs="Arial"/>
          <w:sz w:val="22"/>
          <w:szCs w:val="22"/>
        </w:rPr>
      </w:pPr>
    </w:p>
    <w:p w14:paraId="54EAA2A9" w14:textId="77777777" w:rsidR="00471560" w:rsidRPr="00002883" w:rsidRDefault="00471560" w:rsidP="003A71A2">
      <w:pPr>
        <w:pStyle w:val="NormalWeb"/>
        <w:shd w:val="clear" w:color="auto" w:fill="FFFFFF"/>
        <w:spacing w:before="0" w:beforeAutospacing="0" w:after="0" w:afterAutospacing="0" w:line="276" w:lineRule="auto"/>
        <w:ind w:firstLine="708"/>
        <w:jc w:val="both"/>
        <w:rPr>
          <w:rFonts w:ascii="Arial" w:hAnsi="Arial" w:cs="Arial"/>
          <w:sz w:val="22"/>
          <w:szCs w:val="22"/>
        </w:rPr>
      </w:pPr>
    </w:p>
    <w:p w14:paraId="6C7A521A" w14:textId="77777777" w:rsidR="003A71A2" w:rsidRPr="00E202C9" w:rsidRDefault="003A71A2" w:rsidP="003A71A2">
      <w:pPr>
        <w:spacing w:after="0" w:line="276" w:lineRule="auto"/>
        <w:jc w:val="both"/>
        <w:rPr>
          <w:rFonts w:ascii="Arial" w:hAnsi="Arial" w:cs="Arial"/>
          <w:b/>
          <w:bCs/>
        </w:rPr>
      </w:pPr>
      <w:r w:rsidRPr="00002883">
        <w:rPr>
          <w:rFonts w:ascii="Arial" w:hAnsi="Arial" w:cs="Arial"/>
        </w:rPr>
        <w:lastRenderedPageBreak/>
        <w:t xml:space="preserve"> </w:t>
      </w:r>
      <w:r w:rsidRPr="00E202C9">
        <w:rPr>
          <w:rFonts w:ascii="Arial" w:hAnsi="Arial" w:cs="Arial"/>
          <w:b/>
          <w:bCs/>
        </w:rPr>
        <w:t>„NE OTVARATI - PONUDA ZA UZIMANJE U ZAKUP PRODAJNOG MJESTA:</w:t>
      </w:r>
    </w:p>
    <w:p w14:paraId="2BAC9666" w14:textId="77777777" w:rsidR="003A71A2" w:rsidRPr="00E202C9" w:rsidRDefault="003A71A2" w:rsidP="003A71A2">
      <w:pPr>
        <w:spacing w:after="0" w:line="276" w:lineRule="auto"/>
        <w:jc w:val="both"/>
        <w:rPr>
          <w:rFonts w:ascii="Arial" w:hAnsi="Arial" w:cs="Arial"/>
          <w:b/>
          <w:bCs/>
        </w:rPr>
      </w:pPr>
      <w:r w:rsidRPr="00E202C9">
        <w:rPr>
          <w:rFonts w:ascii="Arial" w:hAnsi="Arial" w:cs="Arial"/>
          <w:b/>
          <w:bCs/>
        </w:rPr>
        <w:t xml:space="preserve">TRŽNICA _______________________________'' </w:t>
      </w:r>
    </w:p>
    <w:p w14:paraId="171290B6" w14:textId="77777777" w:rsidR="003A71A2" w:rsidRDefault="003A71A2" w:rsidP="003A71A2">
      <w:pPr>
        <w:spacing w:after="0" w:line="276" w:lineRule="auto"/>
        <w:jc w:val="both"/>
        <w:rPr>
          <w:rFonts w:ascii="Arial" w:hAnsi="Arial" w:cs="Arial"/>
        </w:rPr>
      </w:pPr>
    </w:p>
    <w:p w14:paraId="3E465ECC" w14:textId="77777777" w:rsidR="003A71A2" w:rsidRPr="00F954F0" w:rsidRDefault="003A71A2" w:rsidP="003A71A2">
      <w:pPr>
        <w:spacing w:after="0" w:line="276" w:lineRule="auto"/>
        <w:jc w:val="both"/>
        <w:rPr>
          <w:rFonts w:ascii="Arial" w:hAnsi="Arial" w:cs="Arial"/>
          <w:b/>
          <w:bCs/>
        </w:rPr>
      </w:pPr>
      <w:r w:rsidRPr="00F954F0">
        <w:rPr>
          <w:rFonts w:ascii="Arial" w:hAnsi="Arial" w:cs="Arial"/>
          <w:b/>
          <w:bCs/>
        </w:rPr>
        <w:t>Nepravodobno pristigle ponude neće se razmatrati i bit će vraćene podnositelju ponude.</w:t>
      </w:r>
    </w:p>
    <w:p w14:paraId="2CAF994B"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67989C46"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t xml:space="preserve">IV. </w:t>
      </w:r>
      <w:r w:rsidRPr="00002883">
        <w:rPr>
          <w:rFonts w:ascii="Arial" w:hAnsi="Arial" w:cs="Arial"/>
          <w:b/>
          <w:sz w:val="22"/>
          <w:szCs w:val="22"/>
        </w:rPr>
        <w:t>JAVNO OTVARANJE PISANIH PONUDA:</w:t>
      </w:r>
    </w:p>
    <w:p w14:paraId="64B014F3"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5220A137" w14:textId="032D05E9" w:rsidR="003A71A2" w:rsidRDefault="003A71A2" w:rsidP="003A71A2">
      <w:pPr>
        <w:pStyle w:val="NormalWeb"/>
        <w:shd w:val="clear" w:color="auto" w:fill="FFFFFF"/>
        <w:spacing w:before="0" w:beforeAutospacing="0" w:after="0" w:afterAutospacing="0" w:line="276" w:lineRule="auto"/>
        <w:jc w:val="both"/>
        <w:rPr>
          <w:rFonts w:ascii="Arial" w:hAnsi="Arial" w:cs="Arial"/>
          <w:bCs/>
          <w:sz w:val="22"/>
          <w:szCs w:val="22"/>
        </w:rPr>
      </w:pPr>
      <w:r w:rsidRPr="00002883">
        <w:rPr>
          <w:rFonts w:ascii="Arial" w:hAnsi="Arial" w:cs="Arial"/>
          <w:sz w:val="22"/>
          <w:szCs w:val="22"/>
        </w:rPr>
        <w:t>Javno otvaranje pisanih ponuda provesti će se</w:t>
      </w:r>
      <w:r>
        <w:rPr>
          <w:rFonts w:ascii="Arial" w:hAnsi="Arial" w:cs="Arial"/>
          <w:sz w:val="22"/>
          <w:szCs w:val="22"/>
        </w:rPr>
        <w:t xml:space="preserve"> </w:t>
      </w:r>
      <w:r w:rsidRPr="00840B4C">
        <w:rPr>
          <w:rFonts w:ascii="Arial" w:hAnsi="Arial" w:cs="Arial"/>
          <w:b/>
          <w:bCs/>
          <w:sz w:val="22"/>
          <w:szCs w:val="22"/>
        </w:rPr>
        <w:t>1</w:t>
      </w:r>
      <w:r w:rsidR="000963DA">
        <w:rPr>
          <w:rFonts w:ascii="Arial" w:hAnsi="Arial" w:cs="Arial"/>
          <w:b/>
          <w:bCs/>
          <w:sz w:val="22"/>
          <w:szCs w:val="22"/>
        </w:rPr>
        <w:t>7</w:t>
      </w:r>
      <w:r w:rsidRPr="00840B4C">
        <w:rPr>
          <w:rFonts w:ascii="Arial" w:hAnsi="Arial" w:cs="Arial"/>
          <w:b/>
          <w:bCs/>
          <w:sz w:val="22"/>
          <w:szCs w:val="22"/>
        </w:rPr>
        <w:t>.05.2023.</w:t>
      </w:r>
      <w:r>
        <w:rPr>
          <w:rFonts w:ascii="Arial" w:hAnsi="Arial" w:cs="Arial"/>
          <w:b/>
          <w:bCs/>
          <w:sz w:val="22"/>
          <w:szCs w:val="22"/>
        </w:rPr>
        <w:t xml:space="preserve"> </w:t>
      </w:r>
      <w:r w:rsidRPr="00840B4C">
        <w:rPr>
          <w:rFonts w:ascii="Arial" w:hAnsi="Arial" w:cs="Arial"/>
          <w:b/>
          <w:bCs/>
          <w:sz w:val="22"/>
          <w:szCs w:val="22"/>
        </w:rPr>
        <w:t xml:space="preserve">(srijeda) </w:t>
      </w:r>
      <w:r w:rsidRPr="00002883">
        <w:rPr>
          <w:rFonts w:ascii="Arial" w:hAnsi="Arial" w:cs="Arial"/>
          <w:sz w:val="22"/>
          <w:szCs w:val="22"/>
        </w:rPr>
        <w:t xml:space="preserve">na lokaciji (mjestu); </w:t>
      </w:r>
      <w:r w:rsidR="00E01563">
        <w:rPr>
          <w:rFonts w:ascii="Arial" w:hAnsi="Arial" w:cs="Arial"/>
          <w:sz w:val="22"/>
          <w:szCs w:val="22"/>
        </w:rPr>
        <w:t>sjedišta Rijeka plusa d.o.o.</w:t>
      </w:r>
      <w:r w:rsidR="00852F3A">
        <w:rPr>
          <w:rFonts w:ascii="Arial" w:hAnsi="Arial" w:cs="Arial"/>
          <w:sz w:val="22"/>
          <w:szCs w:val="22"/>
        </w:rPr>
        <w:t xml:space="preserve"> –</w:t>
      </w:r>
      <w:r w:rsidR="00E01563">
        <w:rPr>
          <w:rFonts w:ascii="Arial" w:hAnsi="Arial" w:cs="Arial"/>
          <w:sz w:val="22"/>
          <w:szCs w:val="22"/>
        </w:rPr>
        <w:t xml:space="preserve"> </w:t>
      </w:r>
      <w:r w:rsidRPr="00002883">
        <w:rPr>
          <w:rFonts w:ascii="Arial" w:hAnsi="Arial" w:cs="Arial"/>
          <w:b/>
          <w:sz w:val="22"/>
          <w:szCs w:val="22"/>
        </w:rPr>
        <w:t>Rijeka</w:t>
      </w:r>
      <w:r w:rsidRPr="002512DA">
        <w:rPr>
          <w:rFonts w:ascii="Arial" w:hAnsi="Arial" w:cs="Arial"/>
          <w:b/>
          <w:sz w:val="22"/>
          <w:szCs w:val="22"/>
        </w:rPr>
        <w:t xml:space="preserve">, </w:t>
      </w:r>
      <w:r w:rsidR="000963DA">
        <w:rPr>
          <w:rFonts w:ascii="Arial" w:hAnsi="Arial" w:cs="Arial"/>
          <w:b/>
          <w:sz w:val="22"/>
          <w:szCs w:val="22"/>
        </w:rPr>
        <w:t xml:space="preserve">Blaža Polića 2/3 </w:t>
      </w:r>
      <w:r w:rsidRPr="002512DA">
        <w:rPr>
          <w:rFonts w:ascii="Arial" w:hAnsi="Arial" w:cs="Arial"/>
          <w:bCs/>
          <w:sz w:val="22"/>
          <w:szCs w:val="22"/>
        </w:rPr>
        <w:t>u vremenu i prema rasporedu, kako slijedi:</w:t>
      </w:r>
    </w:p>
    <w:p w14:paraId="48D5AD3F" w14:textId="77777777" w:rsidR="003A71A2" w:rsidRPr="002512DA" w:rsidRDefault="003A71A2" w:rsidP="003A71A2">
      <w:pPr>
        <w:pStyle w:val="NormalWeb"/>
        <w:shd w:val="clear" w:color="auto" w:fill="FFFFFF"/>
        <w:spacing w:before="0" w:beforeAutospacing="0" w:after="0" w:afterAutospacing="0" w:line="276" w:lineRule="auto"/>
        <w:jc w:val="both"/>
        <w:rPr>
          <w:rFonts w:ascii="Arial" w:hAnsi="Arial"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126"/>
        <w:gridCol w:w="5477"/>
      </w:tblGrid>
      <w:tr w:rsidR="003A71A2" w:rsidRPr="00002883" w14:paraId="29A58E70" w14:textId="77777777" w:rsidTr="00AE53C6">
        <w:trPr>
          <w:trHeight w:val="454"/>
          <w:jc w:val="center"/>
        </w:trPr>
        <w:tc>
          <w:tcPr>
            <w:tcW w:w="1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86423CD" w14:textId="74BF8194" w:rsidR="003A71A2" w:rsidRPr="00002883" w:rsidRDefault="003A71A2" w:rsidP="00AE53C6">
            <w:pPr>
              <w:spacing w:after="0" w:line="276" w:lineRule="auto"/>
              <w:jc w:val="center"/>
              <w:rPr>
                <w:rFonts w:ascii="Arial" w:hAnsi="Arial" w:cs="Arial"/>
                <w:b/>
                <w:bCs/>
                <w:iCs/>
                <w:kern w:val="16"/>
                <w:lang w:val="en-US"/>
              </w:rPr>
            </w:pPr>
            <w:r w:rsidRPr="00002883">
              <w:rPr>
                <w:rFonts w:ascii="Arial" w:hAnsi="Arial" w:cs="Arial"/>
                <w:b/>
                <w:bCs/>
                <w:iCs/>
              </w:rPr>
              <w:t>Datum</w:t>
            </w:r>
            <w:r w:rsidR="008E076D">
              <w:rPr>
                <w:rFonts w:ascii="Arial" w:hAnsi="Arial" w:cs="Arial"/>
                <w:b/>
                <w:bCs/>
                <w:iCs/>
              </w:rPr>
              <w:t xml:space="preserve"> otvaranja</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4BE481D" w14:textId="77777777" w:rsidR="003A71A2" w:rsidRPr="00002883" w:rsidRDefault="003A71A2" w:rsidP="00AE53C6">
            <w:pPr>
              <w:spacing w:after="0" w:line="276" w:lineRule="auto"/>
              <w:jc w:val="center"/>
              <w:rPr>
                <w:rFonts w:ascii="Arial" w:hAnsi="Arial" w:cs="Arial"/>
                <w:b/>
                <w:bCs/>
                <w:iCs/>
                <w:kern w:val="16"/>
                <w:lang w:val="en-US"/>
              </w:rPr>
            </w:pPr>
            <w:r w:rsidRPr="00002883">
              <w:rPr>
                <w:rFonts w:ascii="Arial" w:hAnsi="Arial" w:cs="Arial"/>
                <w:b/>
                <w:bCs/>
                <w:iCs/>
              </w:rPr>
              <w:t>Vrijeme otvaranja (sat)</w:t>
            </w:r>
          </w:p>
        </w:tc>
        <w:tc>
          <w:tcPr>
            <w:tcW w:w="547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2E155CD" w14:textId="3B7C6F0C" w:rsidR="003A71A2" w:rsidRPr="00002883" w:rsidRDefault="003A71A2" w:rsidP="00AE53C6">
            <w:pPr>
              <w:spacing w:after="0" w:line="276" w:lineRule="auto"/>
              <w:jc w:val="center"/>
              <w:rPr>
                <w:rFonts w:ascii="Arial" w:hAnsi="Arial" w:cs="Arial"/>
                <w:b/>
                <w:bCs/>
                <w:iCs/>
                <w:kern w:val="16"/>
                <w:lang w:val="en-US"/>
              </w:rPr>
            </w:pPr>
            <w:r w:rsidRPr="00002883">
              <w:rPr>
                <w:rFonts w:ascii="Arial" w:hAnsi="Arial" w:cs="Arial"/>
                <w:b/>
                <w:bCs/>
                <w:iCs/>
              </w:rPr>
              <w:t>Tržnic</w:t>
            </w:r>
            <w:r w:rsidR="00852F3A">
              <w:rPr>
                <w:rFonts w:ascii="Arial" w:hAnsi="Arial" w:cs="Arial"/>
                <w:b/>
                <w:bCs/>
                <w:iCs/>
              </w:rPr>
              <w:t>a</w:t>
            </w:r>
          </w:p>
        </w:tc>
      </w:tr>
      <w:tr w:rsidR="003A71A2" w:rsidRPr="006043EC" w14:paraId="5E9402F8" w14:textId="77777777" w:rsidTr="008E076D">
        <w:trPr>
          <w:trHeight w:val="737"/>
          <w:jc w:val="center"/>
        </w:trPr>
        <w:tc>
          <w:tcPr>
            <w:tcW w:w="1413" w:type="dxa"/>
            <w:tcBorders>
              <w:top w:val="single" w:sz="4" w:space="0" w:color="auto"/>
              <w:left w:val="single" w:sz="4" w:space="0" w:color="auto"/>
              <w:bottom w:val="single" w:sz="4" w:space="0" w:color="auto"/>
              <w:right w:val="single" w:sz="4" w:space="0" w:color="auto"/>
            </w:tcBorders>
            <w:vAlign w:val="center"/>
          </w:tcPr>
          <w:p w14:paraId="4F5626EB" w14:textId="23EF2C03" w:rsidR="003A71A2" w:rsidRPr="006043EC" w:rsidRDefault="003A71A2" w:rsidP="00AE53C6">
            <w:pPr>
              <w:spacing w:after="0" w:line="276" w:lineRule="auto"/>
              <w:jc w:val="center"/>
              <w:rPr>
                <w:rFonts w:ascii="Arial" w:hAnsi="Arial" w:cs="Arial"/>
                <w:b/>
                <w:kern w:val="16"/>
                <w:lang w:val="en-US"/>
              </w:rPr>
            </w:pPr>
            <w:r w:rsidRPr="006043EC">
              <w:rPr>
                <w:rFonts w:ascii="Arial" w:hAnsi="Arial" w:cs="Arial"/>
                <w:b/>
              </w:rPr>
              <w:t>1</w:t>
            </w:r>
            <w:r w:rsidR="000963DA">
              <w:rPr>
                <w:rFonts w:ascii="Arial" w:hAnsi="Arial" w:cs="Arial"/>
                <w:b/>
              </w:rPr>
              <w:t>7</w:t>
            </w:r>
            <w:r w:rsidRPr="006043EC">
              <w:rPr>
                <w:rFonts w:ascii="Arial" w:hAnsi="Arial" w:cs="Arial"/>
                <w:b/>
              </w:rPr>
              <w:t>.05.2023.</w:t>
            </w:r>
          </w:p>
        </w:tc>
        <w:tc>
          <w:tcPr>
            <w:tcW w:w="2126" w:type="dxa"/>
            <w:tcBorders>
              <w:top w:val="single" w:sz="4" w:space="0" w:color="auto"/>
              <w:left w:val="single" w:sz="4" w:space="0" w:color="auto"/>
              <w:bottom w:val="single" w:sz="4" w:space="0" w:color="auto"/>
              <w:right w:val="single" w:sz="4" w:space="0" w:color="auto"/>
            </w:tcBorders>
            <w:vAlign w:val="center"/>
          </w:tcPr>
          <w:p w14:paraId="371FE31B" w14:textId="2C11C6C9" w:rsidR="003A71A2" w:rsidRPr="006043EC" w:rsidRDefault="00852F3A" w:rsidP="00AE53C6">
            <w:pPr>
              <w:spacing w:after="0" w:line="276" w:lineRule="auto"/>
              <w:jc w:val="center"/>
              <w:rPr>
                <w:rFonts w:ascii="Arial" w:hAnsi="Arial" w:cs="Arial"/>
                <w:b/>
                <w:kern w:val="16"/>
                <w:lang w:val="en-US"/>
              </w:rPr>
            </w:pPr>
            <w:r>
              <w:rPr>
                <w:rFonts w:ascii="Arial" w:hAnsi="Arial" w:cs="Arial"/>
                <w:b/>
                <w:kern w:val="16"/>
                <w:lang w:val="en-US"/>
              </w:rPr>
              <w:t>9</w:t>
            </w:r>
            <w:r w:rsidR="000963DA">
              <w:rPr>
                <w:rFonts w:ascii="Arial" w:hAnsi="Arial" w:cs="Arial"/>
                <w:b/>
                <w:kern w:val="16"/>
                <w:lang w:val="en-US"/>
              </w:rPr>
              <w:t>:</w:t>
            </w:r>
            <w:r>
              <w:rPr>
                <w:rFonts w:ascii="Arial" w:hAnsi="Arial" w:cs="Arial"/>
                <w:b/>
                <w:kern w:val="16"/>
                <w:lang w:val="en-US"/>
              </w:rPr>
              <w:t>0</w:t>
            </w:r>
            <w:r w:rsidR="000963DA">
              <w:rPr>
                <w:rFonts w:ascii="Arial" w:hAnsi="Arial" w:cs="Arial"/>
                <w:b/>
                <w:kern w:val="16"/>
                <w:lang w:val="en-US"/>
              </w:rPr>
              <w:t>0</w:t>
            </w:r>
          </w:p>
        </w:tc>
        <w:tc>
          <w:tcPr>
            <w:tcW w:w="5477" w:type="dxa"/>
            <w:tcBorders>
              <w:top w:val="single" w:sz="4" w:space="0" w:color="auto"/>
              <w:left w:val="single" w:sz="4" w:space="0" w:color="auto"/>
              <w:bottom w:val="single" w:sz="4" w:space="0" w:color="auto"/>
              <w:right w:val="single" w:sz="4" w:space="0" w:color="auto"/>
            </w:tcBorders>
            <w:vAlign w:val="center"/>
          </w:tcPr>
          <w:p w14:paraId="7D311232" w14:textId="0E5C300B" w:rsidR="003A71A2" w:rsidRPr="00076C34" w:rsidRDefault="00C06DF6" w:rsidP="00852F3A">
            <w:pPr>
              <w:spacing w:after="0" w:line="276" w:lineRule="auto"/>
              <w:jc w:val="both"/>
              <w:rPr>
                <w:rFonts w:ascii="Arial" w:hAnsi="Arial" w:cs="Arial"/>
                <w:b/>
                <w:kern w:val="16"/>
                <w:lang w:val="it-IT"/>
              </w:rPr>
            </w:pPr>
            <w:r w:rsidRPr="00617CDC">
              <w:rPr>
                <w:rFonts w:ascii="Arial" w:hAnsi="Arial" w:cs="Arial"/>
                <w:b/>
                <w:bCs/>
                <w:iCs/>
                <w:color w:val="FF0000"/>
              </w:rPr>
              <w:t>Sva p</w:t>
            </w:r>
            <w:r w:rsidR="00852F3A" w:rsidRPr="00617CDC">
              <w:rPr>
                <w:rFonts w:ascii="Arial" w:hAnsi="Arial" w:cs="Arial"/>
                <w:b/>
                <w:bCs/>
                <w:iCs/>
                <w:color w:val="FF0000"/>
              </w:rPr>
              <w:t>rodajna mjesta</w:t>
            </w:r>
            <w:r w:rsidRPr="00617CDC">
              <w:rPr>
                <w:rFonts w:ascii="Arial" w:hAnsi="Arial" w:cs="Arial"/>
                <w:b/>
                <w:bCs/>
                <w:iCs/>
                <w:color w:val="FF0000"/>
              </w:rPr>
              <w:t xml:space="preserve">, poslovno prostori i </w:t>
            </w:r>
            <w:r w:rsidR="00852F3A" w:rsidRPr="00617CDC">
              <w:rPr>
                <w:rFonts w:ascii="Arial" w:hAnsi="Arial" w:cs="Arial"/>
                <w:b/>
                <w:bCs/>
                <w:iCs/>
                <w:color w:val="FF0000"/>
              </w:rPr>
              <w:t>skladišni prostori na Tržnici Zamet</w:t>
            </w:r>
          </w:p>
        </w:tc>
      </w:tr>
    </w:tbl>
    <w:p w14:paraId="45173116" w14:textId="77777777" w:rsidR="003A71A2"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25C2E74B"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Javnom otvaranju ponuda mogu pristupiti ponuditelji osobno, zakonski zastupnici ponuditelja ili opunomoćenik ponuditelja (za fizičke osobe punomoć ovjerenu od javnog bilježnika, a za pravne osobe punomoć potpisanu od strane zakonskog zastupnika i ovjerenu pečatom pravne osobe). Na javnom otvaranju pisanih ponuda imaju pravo sudjelovati isključivo ponuditelji koji su podnijeli ponude za zakup prodajnog mjesta koje je predmet natječaja odnosno njihovi ovlašteni predstavnici ili opunomoćenici.</w:t>
      </w:r>
    </w:p>
    <w:p w14:paraId="412FFAF8"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68BBC3F3"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t xml:space="preserve">V. </w:t>
      </w:r>
      <w:r w:rsidRPr="00002883">
        <w:rPr>
          <w:rFonts w:ascii="Arial" w:hAnsi="Arial" w:cs="Arial"/>
          <w:b/>
          <w:sz w:val="22"/>
          <w:szCs w:val="22"/>
        </w:rPr>
        <w:t>UVJETI UGOVORA O ZAKUPU TEMELJEM PROVEDENOG JAVNOG NATJEČAJA:</w:t>
      </w:r>
    </w:p>
    <w:p w14:paraId="0659228A"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248EB2C5" w14:textId="77777777" w:rsidR="003A71A2"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 xml:space="preserve">Prodajna mjesta temeljem ovog javnog natječaja daju se u zakup na određeno vrijeme od </w:t>
      </w:r>
      <w:r w:rsidRPr="00002883">
        <w:rPr>
          <w:rFonts w:ascii="Arial" w:hAnsi="Arial" w:cs="Arial"/>
          <w:sz w:val="22"/>
          <w:szCs w:val="22"/>
        </w:rPr>
        <w:br/>
      </w:r>
      <w:r w:rsidRPr="00002883">
        <w:rPr>
          <w:rFonts w:ascii="Arial" w:hAnsi="Arial" w:cs="Arial"/>
          <w:b/>
          <w:sz w:val="22"/>
          <w:szCs w:val="22"/>
        </w:rPr>
        <w:t xml:space="preserve">5 (pet) godina. </w:t>
      </w:r>
      <w:r w:rsidRPr="00002883">
        <w:rPr>
          <w:rFonts w:ascii="Arial" w:hAnsi="Arial" w:cs="Arial"/>
          <w:sz w:val="22"/>
          <w:szCs w:val="22"/>
        </w:rPr>
        <w:t>Početak plaćanja zakupnine</w:t>
      </w:r>
      <w:r>
        <w:rPr>
          <w:rFonts w:ascii="Arial" w:hAnsi="Arial" w:cs="Arial"/>
          <w:sz w:val="22"/>
          <w:szCs w:val="22"/>
        </w:rPr>
        <w:t xml:space="preserve"> je</w:t>
      </w:r>
      <w:r w:rsidRPr="00002883">
        <w:rPr>
          <w:rFonts w:ascii="Arial" w:hAnsi="Arial" w:cs="Arial"/>
          <w:sz w:val="22"/>
          <w:szCs w:val="22"/>
        </w:rPr>
        <w:t xml:space="preserve"> s danom stupanja u posjed prodajnog mjesta, odnosno od dana izvršene primopredaje prodajnog mjesta koja se utvrđuje odlukom o davanju prodajnog mjesta u zakup. Početak obavljanja djelatnosti; najkasnije do </w:t>
      </w:r>
      <w:r w:rsidRPr="002512DA">
        <w:rPr>
          <w:rFonts w:ascii="Arial" w:hAnsi="Arial" w:cs="Arial"/>
          <w:b/>
          <w:bCs/>
          <w:sz w:val="22"/>
          <w:szCs w:val="22"/>
        </w:rPr>
        <w:t>15. lipnja</w:t>
      </w:r>
      <w:r w:rsidRPr="002512DA">
        <w:rPr>
          <w:rFonts w:ascii="Arial" w:hAnsi="Arial" w:cs="Arial"/>
          <w:sz w:val="22"/>
          <w:szCs w:val="22"/>
        </w:rPr>
        <w:t xml:space="preserve"> </w:t>
      </w:r>
      <w:r w:rsidRPr="002512DA">
        <w:rPr>
          <w:rFonts w:ascii="Arial" w:hAnsi="Arial" w:cs="Arial"/>
          <w:b/>
          <w:bCs/>
          <w:sz w:val="22"/>
          <w:szCs w:val="22"/>
        </w:rPr>
        <w:t>2023. godine</w:t>
      </w:r>
      <w:r w:rsidRPr="002512DA">
        <w:rPr>
          <w:rFonts w:ascii="Arial" w:hAnsi="Arial" w:cs="Arial"/>
          <w:sz w:val="22"/>
          <w:szCs w:val="22"/>
        </w:rPr>
        <w:t>.</w:t>
      </w:r>
    </w:p>
    <w:p w14:paraId="116CF09B" w14:textId="77777777" w:rsidR="003A71A2"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1B573743" w14:textId="77777777" w:rsidR="003A71A2" w:rsidRPr="0000124B" w:rsidRDefault="003A71A2" w:rsidP="003A71A2">
      <w:pPr>
        <w:pStyle w:val="NormalWeb"/>
        <w:shd w:val="clear" w:color="auto" w:fill="FFFFFF"/>
        <w:spacing w:before="0" w:beforeAutospacing="0" w:after="0" w:afterAutospacing="0" w:line="276" w:lineRule="auto"/>
        <w:jc w:val="both"/>
        <w:rPr>
          <w:rFonts w:ascii="Arial" w:hAnsi="Arial" w:cs="Arial"/>
          <w:b/>
          <w:bCs/>
          <w:sz w:val="22"/>
          <w:szCs w:val="22"/>
        </w:rPr>
      </w:pPr>
      <w:r w:rsidRPr="0000124B">
        <w:rPr>
          <w:rFonts w:ascii="Arial" w:hAnsi="Arial" w:cs="Arial"/>
          <w:b/>
          <w:bCs/>
          <w:sz w:val="22"/>
          <w:szCs w:val="22"/>
        </w:rPr>
        <w:t xml:space="preserve">Zakupnici koji se nalaze u posjedu prodajnih mjesta, ukoliko isti ne budu utvrđeni najpovoljnijim natjecateljem po provedenom javnom natječaju, obvezuju se vratiti   prodajno mjesto u suglasju s  odredbama sklopljenog Ugovora. </w:t>
      </w:r>
    </w:p>
    <w:p w14:paraId="7BEFCDB8"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39B3F784"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 xml:space="preserve">Svaki ugovor o zakupu za pojedino prodajno mjesto biti će </w:t>
      </w:r>
      <w:proofErr w:type="spellStart"/>
      <w:r w:rsidRPr="00002883">
        <w:rPr>
          <w:rFonts w:ascii="Arial" w:hAnsi="Arial" w:cs="Arial"/>
          <w:sz w:val="22"/>
          <w:szCs w:val="22"/>
        </w:rPr>
        <w:t>solemniziran</w:t>
      </w:r>
      <w:proofErr w:type="spellEnd"/>
      <w:r w:rsidRPr="00002883">
        <w:rPr>
          <w:rFonts w:ascii="Arial" w:hAnsi="Arial" w:cs="Arial"/>
          <w:sz w:val="22"/>
          <w:szCs w:val="22"/>
        </w:rPr>
        <w:t xml:space="preserve"> po javnom bilježniku te će sadržavati ovršnu klauzulu kojom će zakupnik potpisom ugovora o zakupu ovlastiti Društvo da temeljem ugovora o zakupu može neposredno provesti ovrhu (ovršni </w:t>
      </w:r>
      <w:r w:rsidRPr="00002883">
        <w:rPr>
          <w:rFonts w:ascii="Arial" w:hAnsi="Arial" w:cs="Arial"/>
          <w:sz w:val="22"/>
          <w:szCs w:val="22"/>
        </w:rPr>
        <w:lastRenderedPageBreak/>
        <w:t>javnobilježnički akt) radi prisilne naplate dospjele, a nepodmirene zakupnine, troškova, naknade štete, na svojoj pokretnoj i nepokretnoj imovini zakupnika, kao i ovlastiti Društvo da temeljem ugovora o zakupu može neposredno provesti ostvarenje činidbe – predaje prodajnog mjesta u posjed zakupodavcu slobodnog od osoba i stvari, nakon isteka ugovorenog roka zakupa odnosno prestanka ugovora po bilo kojoj osnovi ili nakon ostvarenja drugih uvjeta iz ugovora o zakupu.</w:t>
      </w:r>
    </w:p>
    <w:p w14:paraId="482B5D8B"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42B06820"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t xml:space="preserve">VI. </w:t>
      </w:r>
      <w:r w:rsidRPr="00002883">
        <w:rPr>
          <w:rFonts w:ascii="Arial" w:hAnsi="Arial" w:cs="Arial"/>
          <w:b/>
          <w:sz w:val="22"/>
          <w:szCs w:val="22"/>
        </w:rPr>
        <w:t>NATJEČAJNA DOKUMENTACIJA:</w:t>
      </w:r>
    </w:p>
    <w:p w14:paraId="04976A2C"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3FD0C598"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Svaka pisana ponuda za sudjelovanje na javnom natječaju mora sadržavati;</w:t>
      </w:r>
    </w:p>
    <w:p w14:paraId="4739271E" w14:textId="77777777" w:rsidR="003A71A2" w:rsidRPr="0000124B"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416917">
        <w:rPr>
          <w:rFonts w:ascii="Arial" w:hAnsi="Arial" w:cs="Arial"/>
          <w:b/>
          <w:bCs/>
          <w:sz w:val="22"/>
          <w:szCs w:val="22"/>
        </w:rPr>
        <w:t>1/</w:t>
      </w:r>
      <w:r>
        <w:rPr>
          <w:rFonts w:ascii="Arial" w:hAnsi="Arial" w:cs="Arial"/>
          <w:sz w:val="22"/>
          <w:szCs w:val="22"/>
        </w:rPr>
        <w:t xml:space="preserve"> </w:t>
      </w:r>
      <w:r w:rsidRPr="00002883">
        <w:rPr>
          <w:rFonts w:ascii="Arial" w:hAnsi="Arial" w:cs="Arial"/>
          <w:sz w:val="22"/>
          <w:szCs w:val="22"/>
        </w:rPr>
        <w:t xml:space="preserve">ponudu za uzimanje u zakup određenog prodajnog mjesta u kojoj mora biti navedeno: za ponuditelja koji je fizička osoba: ime i prezime ponuditelja, njegovo prebivalište i osobni identifikacijski broj (OIB); za ponuditelja koji je pravna osoba: tvrtka i sjedište, osobni identifikacijski broj (OIB), ime i prezime zakonskog zastupnika ponuditelja, njegovo prebivalište i osobni identifikacijski broj (OIB), </w:t>
      </w:r>
      <w:r>
        <w:rPr>
          <w:rFonts w:ascii="Arial" w:hAnsi="Arial" w:cs="Arial"/>
          <w:sz w:val="22"/>
          <w:szCs w:val="22"/>
        </w:rPr>
        <w:t xml:space="preserve">- </w:t>
      </w:r>
      <w:r w:rsidRPr="002512DA">
        <w:rPr>
          <w:rFonts w:ascii="Arial" w:hAnsi="Arial" w:cs="Arial"/>
          <w:b/>
          <w:bCs/>
          <w:sz w:val="22"/>
          <w:szCs w:val="22"/>
        </w:rPr>
        <w:t>Ponuda se predaje na obrascu ponude koja je dostupna na mrežnoj stranici Društva</w:t>
      </w:r>
      <w:r>
        <w:rPr>
          <w:rFonts w:ascii="Arial" w:hAnsi="Arial" w:cs="Arial"/>
          <w:b/>
          <w:bCs/>
          <w:sz w:val="22"/>
          <w:szCs w:val="22"/>
        </w:rPr>
        <w:t>:</w:t>
      </w:r>
      <w:r w:rsidRPr="002512DA">
        <w:rPr>
          <w:rFonts w:ascii="Arial" w:hAnsi="Arial" w:cs="Arial"/>
          <w:b/>
          <w:bCs/>
          <w:sz w:val="22"/>
          <w:szCs w:val="22"/>
        </w:rPr>
        <w:t xml:space="preserve"> </w:t>
      </w:r>
      <w:hyperlink r:id="rId8" w:history="1">
        <w:r w:rsidRPr="004A5F6B">
          <w:rPr>
            <w:rStyle w:val="Hyperlink"/>
            <w:rFonts w:ascii="Arial" w:hAnsi="Arial" w:cs="Arial"/>
            <w:b/>
            <w:bCs/>
            <w:sz w:val="22"/>
            <w:szCs w:val="22"/>
          </w:rPr>
          <w:t>www.rijeka-plus.hr</w:t>
        </w:r>
      </w:hyperlink>
      <w:r w:rsidRPr="002512DA">
        <w:rPr>
          <w:rFonts w:ascii="Arial" w:hAnsi="Arial" w:cs="Arial"/>
          <w:b/>
          <w:bCs/>
          <w:sz w:val="22"/>
          <w:szCs w:val="22"/>
        </w:rPr>
        <w:t>.</w:t>
      </w:r>
      <w:r>
        <w:rPr>
          <w:rFonts w:ascii="Arial" w:hAnsi="Arial" w:cs="Arial"/>
          <w:b/>
          <w:bCs/>
          <w:sz w:val="22"/>
          <w:szCs w:val="22"/>
        </w:rPr>
        <w:t xml:space="preserve"> </w:t>
      </w:r>
      <w:r w:rsidRPr="0000124B">
        <w:rPr>
          <w:rFonts w:ascii="Arial" w:hAnsi="Arial" w:cs="Arial"/>
          <w:sz w:val="22"/>
          <w:szCs w:val="22"/>
        </w:rPr>
        <w:t>Uz ponudu se predaje  i izjava o zaštiti osobnih podataka u kojoj natjecatelj daje suglasnost na obradu i objavljivanje njegovih podataka.</w:t>
      </w:r>
    </w:p>
    <w:p w14:paraId="769E8E00"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416917">
        <w:rPr>
          <w:rFonts w:ascii="Arial" w:hAnsi="Arial" w:cs="Arial"/>
          <w:b/>
          <w:bCs/>
          <w:sz w:val="22"/>
          <w:szCs w:val="22"/>
        </w:rPr>
        <w:t>2/</w:t>
      </w:r>
      <w:r>
        <w:rPr>
          <w:rFonts w:ascii="Arial" w:hAnsi="Arial" w:cs="Arial"/>
          <w:sz w:val="22"/>
          <w:szCs w:val="22"/>
        </w:rPr>
        <w:t xml:space="preserve">  </w:t>
      </w:r>
      <w:r w:rsidRPr="00002883">
        <w:rPr>
          <w:rFonts w:ascii="Arial" w:hAnsi="Arial" w:cs="Arial"/>
          <w:sz w:val="22"/>
          <w:szCs w:val="22"/>
        </w:rPr>
        <w:t xml:space="preserve">naznaku tržnice, ulice, vrste i internog broja prodajnog mjesta za koje se dostavlja ponuda, </w:t>
      </w:r>
    </w:p>
    <w:p w14:paraId="3BBA899D"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416917">
        <w:rPr>
          <w:rFonts w:ascii="Arial" w:hAnsi="Arial" w:cs="Arial"/>
          <w:b/>
          <w:bCs/>
          <w:sz w:val="22"/>
          <w:szCs w:val="22"/>
        </w:rPr>
        <w:t>3</w:t>
      </w:r>
      <w:r>
        <w:rPr>
          <w:rFonts w:ascii="Arial" w:hAnsi="Arial" w:cs="Arial"/>
          <w:sz w:val="22"/>
          <w:szCs w:val="22"/>
        </w:rPr>
        <w:t xml:space="preserve">/ </w:t>
      </w:r>
      <w:r w:rsidRPr="00002883">
        <w:rPr>
          <w:rFonts w:ascii="Arial" w:hAnsi="Arial" w:cs="Arial"/>
          <w:sz w:val="22"/>
          <w:szCs w:val="22"/>
        </w:rPr>
        <w:t>dokaz o uplati jamčevine</w:t>
      </w:r>
      <w:r>
        <w:rPr>
          <w:rFonts w:ascii="Arial" w:hAnsi="Arial" w:cs="Arial"/>
          <w:sz w:val="22"/>
          <w:szCs w:val="22"/>
        </w:rPr>
        <w:t xml:space="preserve"> (nalog za plaćanje ovjeren od pošte, banke ili FINA-e da je uplata izvršena ili potvrda o plaćanju Internet bankarstvom) u iznosu od tri mjesečne zakupnine uvećano za iznos PDV-a ( zakupnina se računa po navedenoj početnoj  cijeni),</w:t>
      </w:r>
    </w:p>
    <w:p w14:paraId="7E3E305C"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416917">
        <w:rPr>
          <w:rFonts w:ascii="Arial" w:hAnsi="Arial" w:cs="Arial"/>
          <w:b/>
          <w:bCs/>
          <w:sz w:val="22"/>
          <w:szCs w:val="22"/>
        </w:rPr>
        <w:t>4/</w:t>
      </w:r>
      <w:r w:rsidRPr="00002883">
        <w:rPr>
          <w:rFonts w:ascii="Arial" w:hAnsi="Arial" w:cs="Arial"/>
          <w:sz w:val="22"/>
          <w:szCs w:val="22"/>
        </w:rPr>
        <w:t>ponuđeni iznos zakupnine za prodajno mjesto,</w:t>
      </w:r>
    </w:p>
    <w:p w14:paraId="32D241F1"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416917">
        <w:rPr>
          <w:rFonts w:ascii="Arial" w:hAnsi="Arial" w:cs="Arial"/>
          <w:b/>
          <w:bCs/>
          <w:sz w:val="22"/>
          <w:szCs w:val="22"/>
        </w:rPr>
        <w:t>5/</w:t>
      </w:r>
      <w:r w:rsidRPr="00002883">
        <w:rPr>
          <w:rFonts w:ascii="Arial" w:hAnsi="Arial" w:cs="Arial"/>
          <w:sz w:val="22"/>
          <w:szCs w:val="22"/>
        </w:rPr>
        <w:t xml:space="preserve">naznaku djelatnosti koja će se obavljati u poslovnom prostoru, </w:t>
      </w:r>
    </w:p>
    <w:p w14:paraId="47389297"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416917">
        <w:rPr>
          <w:rFonts w:ascii="Arial" w:hAnsi="Arial" w:cs="Arial"/>
          <w:b/>
          <w:bCs/>
          <w:sz w:val="22"/>
          <w:szCs w:val="22"/>
        </w:rPr>
        <w:t>6/</w:t>
      </w:r>
      <w:r>
        <w:rPr>
          <w:rFonts w:ascii="Arial" w:hAnsi="Arial" w:cs="Arial"/>
          <w:sz w:val="22"/>
          <w:szCs w:val="22"/>
        </w:rPr>
        <w:t xml:space="preserve"> </w:t>
      </w:r>
      <w:r w:rsidRPr="00002883">
        <w:rPr>
          <w:rFonts w:ascii="Arial" w:hAnsi="Arial" w:cs="Arial"/>
          <w:sz w:val="22"/>
          <w:szCs w:val="22"/>
        </w:rPr>
        <w:t xml:space="preserve">presliku osobne iskaznice ako je ponuditelj fizička osoba, </w:t>
      </w:r>
    </w:p>
    <w:p w14:paraId="605C951A"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416917">
        <w:rPr>
          <w:rFonts w:ascii="Arial" w:hAnsi="Arial" w:cs="Arial"/>
          <w:b/>
          <w:bCs/>
          <w:sz w:val="22"/>
          <w:szCs w:val="22"/>
        </w:rPr>
        <w:t>7/</w:t>
      </w:r>
      <w:r w:rsidRPr="00002883">
        <w:rPr>
          <w:rFonts w:ascii="Arial" w:hAnsi="Arial" w:cs="Arial"/>
          <w:sz w:val="22"/>
          <w:szCs w:val="22"/>
        </w:rPr>
        <w:t xml:space="preserve">izvornik ili ovjerenu presliku obrtnice ili izvadak iz nadležnog obrtnog registra koji ne smije biti stariji od 15 (petnaest) dana do dana prijave na javni natječaj, iz kojih mora biti vidljivo da je ponuditelj registriran za djelatnost koja će se obavljati u prodajnom mjestu za koji se natječe, ako je ponuditelj </w:t>
      </w:r>
      <w:r w:rsidRPr="00002883">
        <w:rPr>
          <w:rFonts w:ascii="Arial" w:hAnsi="Arial" w:cs="Arial"/>
          <w:b/>
          <w:sz w:val="22"/>
          <w:szCs w:val="22"/>
        </w:rPr>
        <w:t>fizička osoba</w:t>
      </w:r>
      <w:r w:rsidRPr="00002883">
        <w:rPr>
          <w:rFonts w:ascii="Arial" w:hAnsi="Arial" w:cs="Arial"/>
          <w:sz w:val="22"/>
          <w:szCs w:val="22"/>
        </w:rPr>
        <w:t xml:space="preserve"> </w:t>
      </w:r>
      <w:r w:rsidRPr="00002883">
        <w:rPr>
          <w:rFonts w:ascii="Arial" w:hAnsi="Arial" w:cs="Arial"/>
          <w:b/>
          <w:sz w:val="22"/>
          <w:szCs w:val="22"/>
        </w:rPr>
        <w:t>obrtnik</w:t>
      </w:r>
      <w:r w:rsidRPr="00002883">
        <w:rPr>
          <w:rFonts w:ascii="Arial" w:hAnsi="Arial" w:cs="Arial"/>
          <w:sz w:val="22"/>
          <w:szCs w:val="22"/>
        </w:rPr>
        <w:t xml:space="preserve">, </w:t>
      </w:r>
    </w:p>
    <w:p w14:paraId="5AD0F603"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416917">
        <w:rPr>
          <w:rFonts w:ascii="Arial" w:hAnsi="Arial" w:cs="Arial"/>
          <w:b/>
          <w:bCs/>
          <w:sz w:val="22"/>
          <w:szCs w:val="22"/>
        </w:rPr>
        <w:t>8/</w:t>
      </w:r>
      <w:r w:rsidRPr="00002883">
        <w:rPr>
          <w:rFonts w:ascii="Arial" w:hAnsi="Arial" w:cs="Arial"/>
          <w:sz w:val="22"/>
          <w:szCs w:val="22"/>
        </w:rPr>
        <w:t xml:space="preserve">izvornik ili ovjerenu presliku rješenja o upisu u nadležni strukovni registar ili drugu odgovarajuću potvrdu koje ne smije biti starije od 15 (petnaest) dana do dana prijave na javni natječaj, iz kojih mora biti vidljivo da ponuditelj udovoljava uvjetima za djelatnost koja će se obavljati u prodajnom mjestu za koji se natječe, ako je ponuditelj </w:t>
      </w:r>
      <w:r w:rsidRPr="00002883">
        <w:rPr>
          <w:rFonts w:ascii="Arial" w:hAnsi="Arial" w:cs="Arial"/>
          <w:b/>
          <w:sz w:val="22"/>
          <w:szCs w:val="22"/>
        </w:rPr>
        <w:t>fizička osoba koja nije obrtnik</w:t>
      </w:r>
      <w:r w:rsidRPr="00002883">
        <w:rPr>
          <w:rFonts w:ascii="Arial" w:hAnsi="Arial" w:cs="Arial"/>
          <w:sz w:val="22"/>
          <w:szCs w:val="22"/>
        </w:rPr>
        <w:t xml:space="preserve">, </w:t>
      </w:r>
    </w:p>
    <w:p w14:paraId="1D7ABCB0" w14:textId="77777777" w:rsidR="003A71A2"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416917">
        <w:rPr>
          <w:rFonts w:ascii="Arial" w:hAnsi="Arial" w:cs="Arial"/>
          <w:b/>
          <w:bCs/>
          <w:sz w:val="22"/>
          <w:szCs w:val="22"/>
        </w:rPr>
        <w:t>9/</w:t>
      </w:r>
      <w:r w:rsidRPr="00002883">
        <w:rPr>
          <w:rFonts w:ascii="Arial" w:hAnsi="Arial" w:cs="Arial"/>
          <w:sz w:val="22"/>
          <w:szCs w:val="22"/>
        </w:rPr>
        <w:t xml:space="preserve">izvornik ili ovjerenu presliku rješenja nadležnog trgovačkog suda o upisu u sudski registar ili izvadak iz sudskog registra koji ne smiju biti stariji od 15 (petnaest) dana do dana prijave na javni natječaj, iz kojih mora biti vidljivo da je ponuditelj – </w:t>
      </w:r>
      <w:r w:rsidRPr="00002883">
        <w:rPr>
          <w:rFonts w:ascii="Arial" w:hAnsi="Arial" w:cs="Arial"/>
          <w:b/>
          <w:sz w:val="22"/>
          <w:szCs w:val="22"/>
        </w:rPr>
        <w:t>pravna osoba</w:t>
      </w:r>
      <w:r w:rsidRPr="00002883">
        <w:rPr>
          <w:rFonts w:ascii="Arial" w:hAnsi="Arial" w:cs="Arial"/>
          <w:sz w:val="22"/>
          <w:szCs w:val="22"/>
        </w:rPr>
        <w:t xml:space="preserve"> registrirana za djelatnost koja će se obavljati u prodajnom mjestu za koji se natječe te ime, prezime i osobni identifikacijski broj (OIB) zakonskog zastupnika pravne osobe,</w:t>
      </w:r>
    </w:p>
    <w:p w14:paraId="08A57F7C"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416917">
        <w:rPr>
          <w:rFonts w:ascii="Arial" w:hAnsi="Arial" w:cs="Arial"/>
          <w:b/>
          <w:bCs/>
          <w:sz w:val="22"/>
          <w:szCs w:val="22"/>
        </w:rPr>
        <w:lastRenderedPageBreak/>
        <w:t>10/</w:t>
      </w:r>
      <w:r>
        <w:rPr>
          <w:rFonts w:ascii="Arial" w:hAnsi="Arial" w:cs="Arial"/>
          <w:b/>
          <w:bCs/>
          <w:sz w:val="22"/>
          <w:szCs w:val="22"/>
        </w:rPr>
        <w:t xml:space="preserve"> </w:t>
      </w:r>
      <w:r>
        <w:rPr>
          <w:rFonts w:ascii="Arial" w:hAnsi="Arial" w:cs="Arial"/>
          <w:sz w:val="22"/>
          <w:szCs w:val="22"/>
        </w:rPr>
        <w:t xml:space="preserve">Obavještavaju se svi zainteresirani ponuditelji da se izvadak iz sudskog registra može </w:t>
      </w:r>
      <w:proofErr w:type="spellStart"/>
      <w:r>
        <w:rPr>
          <w:rFonts w:ascii="Arial" w:hAnsi="Arial" w:cs="Arial"/>
          <w:sz w:val="22"/>
          <w:szCs w:val="22"/>
        </w:rPr>
        <w:t>proibaviti</w:t>
      </w:r>
      <w:proofErr w:type="spellEnd"/>
      <w:r>
        <w:rPr>
          <w:rFonts w:ascii="Arial" w:hAnsi="Arial" w:cs="Arial"/>
          <w:sz w:val="22"/>
          <w:szCs w:val="22"/>
        </w:rPr>
        <w:t xml:space="preserve"> i putem interneta u obliku elektroničke isprave. Upute o navedenom dostupne su na web stranicama Ministarstva pravosuđa - sudski registar.</w:t>
      </w:r>
    </w:p>
    <w:p w14:paraId="50187FD4"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AD2BCF">
        <w:rPr>
          <w:rFonts w:ascii="Arial" w:hAnsi="Arial" w:cs="Arial"/>
          <w:b/>
          <w:bCs/>
          <w:sz w:val="22"/>
          <w:szCs w:val="22"/>
        </w:rPr>
        <w:t>11/</w:t>
      </w:r>
      <w:r>
        <w:rPr>
          <w:rFonts w:ascii="Arial" w:hAnsi="Arial" w:cs="Arial"/>
          <w:b/>
          <w:bCs/>
          <w:sz w:val="22"/>
          <w:szCs w:val="22"/>
        </w:rPr>
        <w:t xml:space="preserve"> </w:t>
      </w:r>
      <w:r w:rsidRPr="00002883">
        <w:rPr>
          <w:rFonts w:ascii="Arial" w:hAnsi="Arial" w:cs="Arial"/>
          <w:sz w:val="22"/>
          <w:szCs w:val="22"/>
        </w:rPr>
        <w:t xml:space="preserve">izvornik ili ovjerenu presliku rješenja nadležnog tijela o upisu u upisnik </w:t>
      </w:r>
      <w:r w:rsidRPr="00002883">
        <w:rPr>
          <w:rFonts w:ascii="Arial" w:hAnsi="Arial" w:cs="Arial"/>
          <w:b/>
          <w:sz w:val="22"/>
          <w:szCs w:val="22"/>
        </w:rPr>
        <w:t>poljoprivrednih gospodarstava</w:t>
      </w:r>
      <w:r w:rsidRPr="00002883">
        <w:rPr>
          <w:rFonts w:ascii="Arial" w:hAnsi="Arial" w:cs="Arial"/>
          <w:sz w:val="22"/>
          <w:szCs w:val="22"/>
        </w:rPr>
        <w:t xml:space="preserve"> ili izvadak iz upisnika koji ne smiju biti stariji od 15 (petnaest) dana do dana prijave na javni natječaj, iz kojih mora biti vidljivo da je ponuditelj registriran za djelatnost koja će se obavljati u prodajnom mjestu za koji se natječe te ime, prezime i osobni identifikacijski broj (OIB) zakonskog zastupnika poljoprivrednog gospodarstva, </w:t>
      </w:r>
    </w:p>
    <w:p w14:paraId="56ECC24E"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416917">
        <w:rPr>
          <w:rFonts w:ascii="Arial" w:hAnsi="Arial" w:cs="Arial"/>
          <w:b/>
          <w:bCs/>
          <w:sz w:val="22"/>
          <w:szCs w:val="22"/>
        </w:rPr>
        <w:t>12/</w:t>
      </w:r>
      <w:r w:rsidRPr="00002883">
        <w:rPr>
          <w:rFonts w:ascii="Arial" w:hAnsi="Arial" w:cs="Arial"/>
          <w:sz w:val="22"/>
          <w:szCs w:val="22"/>
        </w:rPr>
        <w:t xml:space="preserve">izvornik ili ovjerenu presliku rješenja o upisu u registar </w:t>
      </w:r>
      <w:r w:rsidRPr="00002883">
        <w:rPr>
          <w:rFonts w:ascii="Arial" w:hAnsi="Arial" w:cs="Arial"/>
          <w:b/>
          <w:sz w:val="22"/>
          <w:szCs w:val="22"/>
        </w:rPr>
        <w:t>udruga</w:t>
      </w:r>
      <w:r w:rsidRPr="00002883">
        <w:rPr>
          <w:rFonts w:ascii="Arial" w:hAnsi="Arial" w:cs="Arial"/>
          <w:sz w:val="22"/>
          <w:szCs w:val="22"/>
        </w:rPr>
        <w:t xml:space="preserve"> ili izvadak iz odgovarajućeg registra nadležnog tijela, koji ne smiju biti stariji od 15 (petnaest) dana do dana prijave na javni natječaj, iz kojih mora biti vidljivo da je ponuditelj – pravna osoba registrirana za djelatnost koja će se obavljati u prodajnom mjestu za koji se natječe te ime i prezime, prebivalište i osobni identifikacijski broj (OIB) zakonskog zastupnika pravne osobe, </w:t>
      </w:r>
    </w:p>
    <w:p w14:paraId="53E6FF74" w14:textId="77777777" w:rsidR="003A71A2" w:rsidRDefault="003A71A2" w:rsidP="003A71A2">
      <w:pPr>
        <w:pStyle w:val="NormalWeb"/>
        <w:shd w:val="clear" w:color="auto" w:fill="FFFFFF"/>
        <w:spacing w:before="0" w:beforeAutospacing="0" w:after="0" w:afterAutospacing="0" w:line="276" w:lineRule="auto"/>
        <w:jc w:val="both"/>
        <w:rPr>
          <w:rFonts w:ascii="Arial" w:hAnsi="Arial" w:cs="Arial"/>
          <w:bCs/>
          <w:sz w:val="22"/>
          <w:szCs w:val="22"/>
        </w:rPr>
      </w:pPr>
      <w:r w:rsidRPr="00416917">
        <w:rPr>
          <w:rFonts w:ascii="Arial" w:hAnsi="Arial" w:cs="Arial"/>
          <w:b/>
          <w:sz w:val="22"/>
          <w:szCs w:val="22"/>
        </w:rPr>
        <w:t>13/</w:t>
      </w:r>
      <w:r>
        <w:rPr>
          <w:rFonts w:ascii="Arial" w:hAnsi="Arial" w:cs="Arial"/>
          <w:bCs/>
          <w:sz w:val="22"/>
          <w:szCs w:val="22"/>
        </w:rPr>
        <w:t xml:space="preserve"> </w:t>
      </w:r>
      <w:r w:rsidRPr="0078042C">
        <w:rPr>
          <w:rFonts w:ascii="Arial" w:hAnsi="Arial" w:cs="Arial"/>
          <w:bCs/>
          <w:sz w:val="22"/>
          <w:szCs w:val="22"/>
        </w:rPr>
        <w:t>izjavu kojom ponuditelj -</w:t>
      </w:r>
      <w:r>
        <w:rPr>
          <w:rFonts w:ascii="Arial" w:hAnsi="Arial" w:cs="Arial"/>
          <w:bCs/>
          <w:sz w:val="22"/>
          <w:szCs w:val="22"/>
        </w:rPr>
        <w:t xml:space="preserve"> </w:t>
      </w:r>
      <w:r w:rsidRPr="0078042C">
        <w:rPr>
          <w:rFonts w:ascii="Arial" w:hAnsi="Arial" w:cs="Arial"/>
          <w:bCs/>
          <w:sz w:val="22"/>
          <w:szCs w:val="22"/>
        </w:rPr>
        <w:t>osnivač i/ili zakonski zastupnik pravne osobe jamči da on osobno i s njime povezane pravne osobe nemaju evidentirano dospjelo dugovanje prema TD</w:t>
      </w:r>
      <w:r>
        <w:rPr>
          <w:rFonts w:ascii="Arial" w:hAnsi="Arial" w:cs="Arial"/>
          <w:bCs/>
          <w:sz w:val="22"/>
          <w:szCs w:val="22"/>
        </w:rPr>
        <w:t xml:space="preserve"> R</w:t>
      </w:r>
      <w:r w:rsidRPr="0078042C">
        <w:rPr>
          <w:rFonts w:ascii="Arial" w:hAnsi="Arial" w:cs="Arial"/>
          <w:bCs/>
          <w:sz w:val="22"/>
          <w:szCs w:val="22"/>
        </w:rPr>
        <w:t>ijeka plus d.o.o., odnosno ukoliko takvih povezanih pravnih osoba nema, dužan je položiti svoju izjavu o nepostojanju povezanih pravnih osoba i nepostojanju dospjelog duga prema TD Rijeka plus d.o.o.</w:t>
      </w:r>
      <w:r>
        <w:rPr>
          <w:rFonts w:ascii="Arial" w:hAnsi="Arial" w:cs="Arial"/>
          <w:bCs/>
          <w:sz w:val="22"/>
          <w:szCs w:val="22"/>
        </w:rPr>
        <w:t xml:space="preserve"> – </w:t>
      </w:r>
      <w:r w:rsidRPr="0075556C">
        <w:rPr>
          <w:rFonts w:ascii="Arial" w:hAnsi="Arial" w:cs="Arial"/>
          <w:b/>
          <w:sz w:val="22"/>
          <w:szCs w:val="22"/>
        </w:rPr>
        <w:t>Obrazac izjave nalazi se uz obrazac ponude</w:t>
      </w:r>
      <w:r>
        <w:rPr>
          <w:rFonts w:ascii="Arial" w:hAnsi="Arial" w:cs="Arial"/>
          <w:bCs/>
          <w:sz w:val="22"/>
          <w:szCs w:val="22"/>
        </w:rPr>
        <w:t>,</w:t>
      </w:r>
    </w:p>
    <w:p w14:paraId="5FE2EC2A" w14:textId="77777777" w:rsidR="003A71A2" w:rsidRPr="0000124B" w:rsidRDefault="003A71A2" w:rsidP="003A71A2">
      <w:pPr>
        <w:pStyle w:val="NormalWeb"/>
        <w:shd w:val="clear" w:color="auto" w:fill="FFFFFF"/>
        <w:spacing w:before="0" w:beforeAutospacing="0" w:after="0" w:afterAutospacing="0" w:line="276" w:lineRule="auto"/>
        <w:jc w:val="both"/>
        <w:rPr>
          <w:rFonts w:ascii="Arial" w:hAnsi="Arial" w:cs="Arial"/>
          <w:bCs/>
          <w:sz w:val="22"/>
          <w:szCs w:val="22"/>
        </w:rPr>
      </w:pPr>
      <w:r w:rsidRPr="00EC3FEE">
        <w:rPr>
          <w:rFonts w:ascii="Arial" w:hAnsi="Arial" w:cs="Arial"/>
          <w:b/>
          <w:sz w:val="22"/>
          <w:szCs w:val="22"/>
        </w:rPr>
        <w:t>14/</w:t>
      </w:r>
      <w:r w:rsidRPr="0000124B">
        <w:rPr>
          <w:rFonts w:ascii="Arial" w:hAnsi="Arial" w:cs="Arial"/>
          <w:bCs/>
          <w:sz w:val="22"/>
          <w:szCs w:val="22"/>
        </w:rPr>
        <w:t xml:space="preserve"> presliku Obavijesti o razvrstavanju poslovnog subjekta izdanu od strane Državnog zavoda za statistiku sukladno odluci kojom se propisuje nacionalna klasifikacija djelatnosti.</w:t>
      </w:r>
    </w:p>
    <w:p w14:paraId="62467D1B" w14:textId="7DB5F755" w:rsidR="006C0DE2" w:rsidRPr="00076C34" w:rsidRDefault="00CB221A" w:rsidP="003A71A2">
      <w:pPr>
        <w:pStyle w:val="NormalWeb"/>
        <w:shd w:val="clear" w:color="auto" w:fill="FFFFFF"/>
        <w:spacing w:before="0" w:beforeAutospacing="0" w:after="0" w:afterAutospacing="0" w:line="276" w:lineRule="auto"/>
        <w:jc w:val="both"/>
        <w:rPr>
          <w:rFonts w:ascii="Arial" w:hAnsi="Arial" w:cs="Arial"/>
          <w:b/>
          <w:sz w:val="22"/>
          <w:szCs w:val="22"/>
        </w:rPr>
      </w:pPr>
      <w:r w:rsidRPr="00076C34">
        <w:rPr>
          <w:rFonts w:ascii="Arial" w:hAnsi="Arial" w:cs="Arial"/>
          <w:b/>
          <w:sz w:val="22"/>
          <w:szCs w:val="22"/>
        </w:rPr>
        <w:t>15/ Presliku dokumentacije kojom natjecatelj dokazuje:</w:t>
      </w:r>
    </w:p>
    <w:p w14:paraId="180542B9" w14:textId="0BA77D02" w:rsidR="00CB221A" w:rsidRPr="00076C34" w:rsidRDefault="00CB221A" w:rsidP="003A71A2">
      <w:pPr>
        <w:pStyle w:val="NormalWeb"/>
        <w:shd w:val="clear" w:color="auto" w:fill="FFFFFF"/>
        <w:spacing w:before="0" w:beforeAutospacing="0" w:after="0" w:afterAutospacing="0" w:line="276" w:lineRule="auto"/>
        <w:jc w:val="both"/>
        <w:rPr>
          <w:rFonts w:ascii="Arial" w:hAnsi="Arial" w:cs="Arial"/>
          <w:b/>
          <w:sz w:val="22"/>
          <w:szCs w:val="22"/>
        </w:rPr>
      </w:pPr>
      <w:r w:rsidRPr="00076C34">
        <w:rPr>
          <w:rFonts w:ascii="Arial" w:hAnsi="Arial" w:cs="Arial"/>
          <w:b/>
          <w:sz w:val="22"/>
          <w:szCs w:val="22"/>
        </w:rPr>
        <w:t>Pravo prvenstva na sklapanje ugovora o zakupu poslovnog prostora za obrtničku ili samostalnu profesionalnu djelatnost.</w:t>
      </w:r>
    </w:p>
    <w:p w14:paraId="702CE3D1" w14:textId="48B6858D" w:rsidR="00CB221A" w:rsidRPr="00076C34" w:rsidRDefault="00CB221A" w:rsidP="003A71A2">
      <w:pPr>
        <w:pStyle w:val="NormalWeb"/>
        <w:shd w:val="clear" w:color="auto" w:fill="FFFFFF"/>
        <w:spacing w:before="0" w:beforeAutospacing="0" w:after="0" w:afterAutospacing="0" w:line="276" w:lineRule="auto"/>
        <w:jc w:val="both"/>
        <w:rPr>
          <w:rFonts w:ascii="Arial" w:hAnsi="Arial" w:cs="Arial"/>
          <w:b/>
          <w:sz w:val="22"/>
          <w:szCs w:val="22"/>
        </w:rPr>
      </w:pPr>
      <w:r w:rsidRPr="00076C34">
        <w:rPr>
          <w:rFonts w:ascii="Arial" w:hAnsi="Arial" w:cs="Arial"/>
          <w:b/>
          <w:sz w:val="22"/>
          <w:szCs w:val="22"/>
        </w:rPr>
        <w:t>Pravo prvenstva imaju osobe prema sl</w:t>
      </w:r>
      <w:r w:rsidR="0038401F" w:rsidRPr="00076C34">
        <w:rPr>
          <w:rFonts w:ascii="Arial" w:hAnsi="Arial" w:cs="Arial"/>
          <w:b/>
          <w:sz w:val="22"/>
          <w:szCs w:val="22"/>
        </w:rPr>
        <w:t>j</w:t>
      </w:r>
      <w:r w:rsidRPr="00076C34">
        <w:rPr>
          <w:rFonts w:ascii="Arial" w:hAnsi="Arial" w:cs="Arial"/>
          <w:b/>
          <w:sz w:val="22"/>
          <w:szCs w:val="22"/>
        </w:rPr>
        <w:t>edeć</w:t>
      </w:r>
      <w:r w:rsidR="0038401F" w:rsidRPr="00076C34">
        <w:rPr>
          <w:rFonts w:ascii="Arial" w:hAnsi="Arial" w:cs="Arial"/>
          <w:b/>
          <w:sz w:val="22"/>
          <w:szCs w:val="22"/>
        </w:rPr>
        <w:t>e</w:t>
      </w:r>
      <w:r w:rsidRPr="00076C34">
        <w:rPr>
          <w:rFonts w:ascii="Arial" w:hAnsi="Arial" w:cs="Arial"/>
          <w:b/>
          <w:sz w:val="22"/>
          <w:szCs w:val="22"/>
        </w:rPr>
        <w:t>m redosl</w:t>
      </w:r>
      <w:r w:rsidR="0038401F" w:rsidRPr="00076C34">
        <w:rPr>
          <w:rFonts w:ascii="Arial" w:hAnsi="Arial" w:cs="Arial"/>
          <w:b/>
          <w:sz w:val="22"/>
          <w:szCs w:val="22"/>
        </w:rPr>
        <w:t>i</w:t>
      </w:r>
      <w:r w:rsidRPr="00076C34">
        <w:rPr>
          <w:rFonts w:ascii="Arial" w:hAnsi="Arial" w:cs="Arial"/>
          <w:b/>
          <w:sz w:val="22"/>
          <w:szCs w:val="22"/>
        </w:rPr>
        <w:t>jedu:</w:t>
      </w:r>
    </w:p>
    <w:p w14:paraId="05E4B12A" w14:textId="2C311482" w:rsidR="00CB221A" w:rsidRPr="00076C34" w:rsidRDefault="00CB221A" w:rsidP="00CB221A">
      <w:pPr>
        <w:pStyle w:val="NormalWeb"/>
        <w:numPr>
          <w:ilvl w:val="0"/>
          <w:numId w:val="7"/>
        </w:numPr>
        <w:shd w:val="clear" w:color="auto" w:fill="FFFFFF"/>
        <w:spacing w:before="0" w:beforeAutospacing="0" w:after="0" w:afterAutospacing="0" w:line="276" w:lineRule="auto"/>
        <w:jc w:val="both"/>
        <w:rPr>
          <w:rFonts w:ascii="Arial" w:hAnsi="Arial" w:cs="Arial"/>
          <w:b/>
          <w:sz w:val="22"/>
          <w:szCs w:val="22"/>
        </w:rPr>
      </w:pPr>
      <w:r w:rsidRPr="00076C34">
        <w:rPr>
          <w:rFonts w:ascii="Arial" w:hAnsi="Arial" w:cs="Arial"/>
          <w:b/>
          <w:sz w:val="22"/>
          <w:szCs w:val="22"/>
        </w:rPr>
        <w:t>Članovi uže i šire obitelji smrtno stradalog h</w:t>
      </w:r>
      <w:r w:rsidR="0038401F" w:rsidRPr="00076C34">
        <w:rPr>
          <w:rFonts w:ascii="Arial" w:hAnsi="Arial" w:cs="Arial"/>
          <w:b/>
          <w:sz w:val="22"/>
          <w:szCs w:val="22"/>
        </w:rPr>
        <w:t>r</w:t>
      </w:r>
      <w:r w:rsidRPr="00076C34">
        <w:rPr>
          <w:rFonts w:ascii="Arial" w:hAnsi="Arial" w:cs="Arial"/>
          <w:b/>
          <w:sz w:val="22"/>
          <w:szCs w:val="22"/>
        </w:rPr>
        <w:t>va</w:t>
      </w:r>
      <w:r w:rsidR="0038401F" w:rsidRPr="00076C34">
        <w:rPr>
          <w:rFonts w:ascii="Arial" w:hAnsi="Arial" w:cs="Arial"/>
          <w:b/>
          <w:sz w:val="22"/>
          <w:szCs w:val="22"/>
        </w:rPr>
        <w:t>t</w:t>
      </w:r>
      <w:r w:rsidRPr="00076C34">
        <w:rPr>
          <w:rFonts w:ascii="Arial" w:hAnsi="Arial" w:cs="Arial"/>
          <w:b/>
          <w:sz w:val="22"/>
          <w:szCs w:val="22"/>
        </w:rPr>
        <w:t>skog branitelja iz Domovins</w:t>
      </w:r>
      <w:r w:rsidR="0038401F" w:rsidRPr="00076C34">
        <w:rPr>
          <w:rFonts w:ascii="Arial" w:hAnsi="Arial" w:cs="Arial"/>
          <w:b/>
          <w:sz w:val="22"/>
          <w:szCs w:val="22"/>
        </w:rPr>
        <w:t>k</w:t>
      </w:r>
      <w:r w:rsidRPr="00076C34">
        <w:rPr>
          <w:rFonts w:ascii="Arial" w:hAnsi="Arial" w:cs="Arial"/>
          <w:b/>
          <w:sz w:val="22"/>
          <w:szCs w:val="22"/>
        </w:rPr>
        <w:t>og rata i članovima uže i šire obitelji nestalog hrvatskog branitelja iz Domovinskog ra</w:t>
      </w:r>
      <w:r w:rsidR="0038401F" w:rsidRPr="00076C34">
        <w:rPr>
          <w:rFonts w:ascii="Arial" w:hAnsi="Arial" w:cs="Arial"/>
          <w:b/>
          <w:sz w:val="22"/>
          <w:szCs w:val="22"/>
        </w:rPr>
        <w:t>t</w:t>
      </w:r>
      <w:r w:rsidRPr="00076C34">
        <w:rPr>
          <w:rFonts w:ascii="Arial" w:hAnsi="Arial" w:cs="Arial"/>
          <w:b/>
          <w:sz w:val="22"/>
          <w:szCs w:val="22"/>
        </w:rPr>
        <w:t>a</w:t>
      </w:r>
    </w:p>
    <w:p w14:paraId="579BA998" w14:textId="712C9838" w:rsidR="00CB221A" w:rsidRPr="00076C34" w:rsidRDefault="00CB221A" w:rsidP="00CB221A">
      <w:pPr>
        <w:pStyle w:val="NormalWeb"/>
        <w:numPr>
          <w:ilvl w:val="0"/>
          <w:numId w:val="7"/>
        </w:numPr>
        <w:shd w:val="clear" w:color="auto" w:fill="FFFFFF"/>
        <w:spacing w:before="0" w:beforeAutospacing="0" w:after="0" w:afterAutospacing="0" w:line="276" w:lineRule="auto"/>
        <w:jc w:val="both"/>
        <w:rPr>
          <w:rFonts w:ascii="Arial" w:hAnsi="Arial" w:cs="Arial"/>
          <w:b/>
          <w:sz w:val="22"/>
          <w:szCs w:val="22"/>
        </w:rPr>
      </w:pPr>
      <w:r w:rsidRPr="00076C34">
        <w:rPr>
          <w:rFonts w:ascii="Arial" w:hAnsi="Arial" w:cs="Arial"/>
          <w:b/>
          <w:sz w:val="22"/>
          <w:szCs w:val="22"/>
        </w:rPr>
        <w:t>hrvatski ratni vojni invalidi iz Domovinskog rata</w:t>
      </w:r>
    </w:p>
    <w:p w14:paraId="1A5BEF53" w14:textId="1D2E5608" w:rsidR="00CB221A" w:rsidRPr="00076C34" w:rsidRDefault="0038401F" w:rsidP="0038401F">
      <w:pPr>
        <w:pStyle w:val="NormalWeb"/>
        <w:numPr>
          <w:ilvl w:val="0"/>
          <w:numId w:val="7"/>
        </w:numPr>
        <w:shd w:val="clear" w:color="auto" w:fill="FFFFFF"/>
        <w:spacing w:before="0" w:beforeAutospacing="0" w:after="0" w:afterAutospacing="0" w:line="276" w:lineRule="auto"/>
        <w:jc w:val="both"/>
        <w:rPr>
          <w:rFonts w:ascii="Arial" w:hAnsi="Arial" w:cs="Arial"/>
          <w:b/>
          <w:sz w:val="22"/>
          <w:szCs w:val="22"/>
        </w:rPr>
      </w:pPr>
      <w:r w:rsidRPr="00076C34">
        <w:rPr>
          <w:rFonts w:ascii="Arial" w:hAnsi="Arial" w:cs="Arial"/>
          <w:b/>
          <w:sz w:val="22"/>
          <w:szCs w:val="22"/>
        </w:rPr>
        <w:t>d</w:t>
      </w:r>
      <w:r w:rsidR="00CB221A" w:rsidRPr="00076C34">
        <w:rPr>
          <w:rFonts w:ascii="Arial" w:hAnsi="Arial" w:cs="Arial"/>
          <w:b/>
          <w:sz w:val="22"/>
          <w:szCs w:val="22"/>
        </w:rPr>
        <w:t>ragovoljci</w:t>
      </w:r>
      <w:r w:rsidRPr="00076C34">
        <w:rPr>
          <w:rFonts w:ascii="Arial" w:hAnsi="Arial" w:cs="Arial"/>
          <w:b/>
          <w:sz w:val="22"/>
          <w:szCs w:val="22"/>
        </w:rPr>
        <w:t xml:space="preserve"> </w:t>
      </w:r>
      <w:r w:rsidR="00CB221A" w:rsidRPr="00076C34">
        <w:rPr>
          <w:rFonts w:ascii="Arial" w:hAnsi="Arial" w:cs="Arial"/>
          <w:b/>
          <w:sz w:val="22"/>
          <w:szCs w:val="22"/>
        </w:rPr>
        <w:t>iz Domovinskog rata</w:t>
      </w:r>
    </w:p>
    <w:p w14:paraId="2E540678" w14:textId="3B56E2E2" w:rsidR="00CB221A" w:rsidRPr="00076C34" w:rsidRDefault="00CB221A" w:rsidP="00CB221A">
      <w:pPr>
        <w:pStyle w:val="NormalWeb"/>
        <w:numPr>
          <w:ilvl w:val="0"/>
          <w:numId w:val="7"/>
        </w:numPr>
        <w:shd w:val="clear" w:color="auto" w:fill="FFFFFF"/>
        <w:spacing w:before="0" w:beforeAutospacing="0" w:after="0" w:afterAutospacing="0" w:line="276" w:lineRule="auto"/>
        <w:jc w:val="both"/>
        <w:rPr>
          <w:rFonts w:ascii="Arial" w:hAnsi="Arial" w:cs="Arial"/>
          <w:b/>
          <w:sz w:val="22"/>
          <w:szCs w:val="22"/>
        </w:rPr>
      </w:pPr>
      <w:r w:rsidRPr="00076C34">
        <w:rPr>
          <w:rFonts w:ascii="Arial" w:hAnsi="Arial" w:cs="Arial"/>
          <w:b/>
          <w:sz w:val="22"/>
          <w:szCs w:val="22"/>
        </w:rPr>
        <w:t>ostali hrvatski branitelji iz Domovinskog rata, redosl</w:t>
      </w:r>
      <w:r w:rsidR="0038401F" w:rsidRPr="00076C34">
        <w:rPr>
          <w:rFonts w:ascii="Arial" w:hAnsi="Arial" w:cs="Arial"/>
          <w:b/>
          <w:sz w:val="22"/>
          <w:szCs w:val="22"/>
        </w:rPr>
        <w:t>i</w:t>
      </w:r>
      <w:r w:rsidRPr="00076C34">
        <w:rPr>
          <w:rFonts w:ascii="Arial" w:hAnsi="Arial" w:cs="Arial"/>
          <w:b/>
          <w:sz w:val="22"/>
          <w:szCs w:val="22"/>
        </w:rPr>
        <w:t xml:space="preserve">jedom od duljeg prema kraćem vremenu sudjelovanja u obrani suvereniteta </w:t>
      </w:r>
      <w:r w:rsidR="0038401F" w:rsidRPr="00076C34">
        <w:rPr>
          <w:rFonts w:ascii="Arial" w:hAnsi="Arial" w:cs="Arial"/>
          <w:b/>
          <w:sz w:val="22"/>
          <w:szCs w:val="22"/>
        </w:rPr>
        <w:t>R</w:t>
      </w:r>
      <w:r w:rsidRPr="00076C34">
        <w:rPr>
          <w:rFonts w:ascii="Arial" w:hAnsi="Arial" w:cs="Arial"/>
          <w:b/>
          <w:sz w:val="22"/>
          <w:szCs w:val="22"/>
        </w:rPr>
        <w:t>epublike Hrvatske</w:t>
      </w:r>
    </w:p>
    <w:p w14:paraId="6C694F68" w14:textId="3FAD22E3" w:rsidR="00CB221A" w:rsidRPr="00076C34" w:rsidRDefault="00CB221A" w:rsidP="0038401F">
      <w:pPr>
        <w:pStyle w:val="NormalWeb"/>
        <w:numPr>
          <w:ilvl w:val="0"/>
          <w:numId w:val="7"/>
        </w:numPr>
        <w:shd w:val="clear" w:color="auto" w:fill="FFFFFF"/>
        <w:spacing w:before="0" w:beforeAutospacing="0" w:after="0" w:afterAutospacing="0" w:line="276" w:lineRule="auto"/>
        <w:jc w:val="both"/>
        <w:rPr>
          <w:rFonts w:ascii="Arial" w:hAnsi="Arial" w:cs="Arial"/>
          <w:b/>
          <w:sz w:val="22"/>
          <w:szCs w:val="22"/>
        </w:rPr>
      </w:pPr>
      <w:r w:rsidRPr="00076C34">
        <w:rPr>
          <w:rFonts w:ascii="Arial" w:hAnsi="Arial" w:cs="Arial"/>
          <w:b/>
          <w:sz w:val="22"/>
          <w:szCs w:val="22"/>
        </w:rPr>
        <w:t>braniteljsko socijalno-radne zadruge za obavljanje registrirane djelatnosti koje su evidentirane u evidenciji braniteljskih socijalno</w:t>
      </w:r>
      <w:r w:rsidR="0038401F" w:rsidRPr="00076C34">
        <w:rPr>
          <w:rFonts w:ascii="Arial" w:hAnsi="Arial" w:cs="Arial"/>
          <w:b/>
          <w:sz w:val="22"/>
          <w:szCs w:val="22"/>
        </w:rPr>
        <w:t xml:space="preserve"> </w:t>
      </w:r>
      <w:r w:rsidRPr="00076C34">
        <w:rPr>
          <w:rFonts w:ascii="Arial" w:hAnsi="Arial" w:cs="Arial"/>
          <w:b/>
          <w:sz w:val="22"/>
          <w:szCs w:val="22"/>
        </w:rPr>
        <w:t>- radnih zadruga koju vodi Ministarstvo ili koje su korisnice poticaja Ministarstva</w:t>
      </w:r>
    </w:p>
    <w:p w14:paraId="0CC589B5" w14:textId="180B1348" w:rsidR="00CB221A" w:rsidRPr="00076C34" w:rsidRDefault="00CB221A" w:rsidP="00CB221A">
      <w:pPr>
        <w:pStyle w:val="NormalWeb"/>
        <w:numPr>
          <w:ilvl w:val="0"/>
          <w:numId w:val="7"/>
        </w:numPr>
        <w:shd w:val="clear" w:color="auto" w:fill="FFFFFF"/>
        <w:spacing w:before="0" w:beforeAutospacing="0" w:after="0" w:afterAutospacing="0" w:line="276" w:lineRule="auto"/>
        <w:jc w:val="both"/>
        <w:rPr>
          <w:rFonts w:ascii="Arial" w:hAnsi="Arial" w:cs="Arial"/>
          <w:b/>
          <w:sz w:val="22"/>
          <w:szCs w:val="22"/>
        </w:rPr>
      </w:pPr>
      <w:r w:rsidRPr="00076C34">
        <w:rPr>
          <w:rFonts w:ascii="Arial" w:hAnsi="Arial" w:cs="Arial"/>
          <w:b/>
          <w:sz w:val="22"/>
          <w:szCs w:val="22"/>
        </w:rPr>
        <w:t>djeca hrvatskih branitelja iz Domovin</w:t>
      </w:r>
      <w:r w:rsidR="0038401F" w:rsidRPr="00076C34">
        <w:rPr>
          <w:rFonts w:ascii="Arial" w:hAnsi="Arial" w:cs="Arial"/>
          <w:b/>
          <w:sz w:val="22"/>
          <w:szCs w:val="22"/>
        </w:rPr>
        <w:t>s</w:t>
      </w:r>
      <w:r w:rsidRPr="00076C34">
        <w:rPr>
          <w:rFonts w:ascii="Arial" w:hAnsi="Arial" w:cs="Arial"/>
          <w:b/>
          <w:sz w:val="22"/>
          <w:szCs w:val="22"/>
        </w:rPr>
        <w:t>kog rata ili</w:t>
      </w:r>
    </w:p>
    <w:p w14:paraId="7F9FFAE0" w14:textId="4333B4C6" w:rsidR="00CB221A" w:rsidRPr="00076C34" w:rsidRDefault="00CB221A" w:rsidP="00CB221A">
      <w:pPr>
        <w:pStyle w:val="NormalWeb"/>
        <w:numPr>
          <w:ilvl w:val="0"/>
          <w:numId w:val="7"/>
        </w:numPr>
        <w:shd w:val="clear" w:color="auto" w:fill="FFFFFF"/>
        <w:spacing w:before="0" w:beforeAutospacing="0" w:after="0" w:afterAutospacing="0" w:line="276" w:lineRule="auto"/>
        <w:jc w:val="both"/>
        <w:rPr>
          <w:rFonts w:ascii="Arial" w:hAnsi="Arial" w:cs="Arial"/>
          <w:b/>
          <w:sz w:val="22"/>
          <w:szCs w:val="22"/>
        </w:rPr>
      </w:pPr>
      <w:r w:rsidRPr="00076C34">
        <w:rPr>
          <w:rFonts w:ascii="Arial" w:hAnsi="Arial" w:cs="Arial"/>
          <w:b/>
          <w:sz w:val="22"/>
          <w:szCs w:val="22"/>
        </w:rPr>
        <w:t xml:space="preserve">osobe iz </w:t>
      </w:r>
      <w:r w:rsidR="0038401F" w:rsidRPr="00076C34">
        <w:rPr>
          <w:rFonts w:ascii="Arial" w:hAnsi="Arial" w:cs="Arial"/>
          <w:b/>
          <w:sz w:val="22"/>
          <w:szCs w:val="22"/>
        </w:rPr>
        <w:t xml:space="preserve">podstavaka </w:t>
      </w:r>
      <w:r w:rsidRPr="00076C34">
        <w:rPr>
          <w:rFonts w:ascii="Arial" w:hAnsi="Arial" w:cs="Arial"/>
          <w:b/>
          <w:sz w:val="22"/>
          <w:szCs w:val="22"/>
        </w:rPr>
        <w:t xml:space="preserve"> a) do </w:t>
      </w:r>
      <w:r w:rsidR="0038401F" w:rsidRPr="00076C34">
        <w:rPr>
          <w:rFonts w:ascii="Arial" w:hAnsi="Arial" w:cs="Arial"/>
          <w:b/>
          <w:sz w:val="22"/>
          <w:szCs w:val="22"/>
        </w:rPr>
        <w:t xml:space="preserve">d) i </w:t>
      </w:r>
      <w:r w:rsidRPr="00076C34">
        <w:rPr>
          <w:rFonts w:ascii="Arial" w:hAnsi="Arial" w:cs="Arial"/>
          <w:b/>
          <w:sz w:val="22"/>
          <w:szCs w:val="22"/>
        </w:rPr>
        <w:t>f)</w:t>
      </w:r>
      <w:r w:rsidR="0038401F" w:rsidRPr="00076C34">
        <w:rPr>
          <w:rFonts w:ascii="Arial" w:hAnsi="Arial" w:cs="Arial"/>
          <w:b/>
          <w:sz w:val="22"/>
          <w:szCs w:val="22"/>
        </w:rPr>
        <w:t xml:space="preserve"> ove točke </w:t>
      </w:r>
      <w:r w:rsidRPr="00076C34">
        <w:rPr>
          <w:rFonts w:ascii="Arial" w:hAnsi="Arial" w:cs="Arial"/>
          <w:b/>
          <w:sz w:val="22"/>
          <w:szCs w:val="22"/>
        </w:rPr>
        <w:t>koje su korisnici mirovina</w:t>
      </w:r>
    </w:p>
    <w:p w14:paraId="0530183C" w14:textId="77777777" w:rsidR="0038401F" w:rsidRPr="00076C34" w:rsidRDefault="0038401F" w:rsidP="0038401F">
      <w:pPr>
        <w:pStyle w:val="NormalWeb"/>
        <w:shd w:val="clear" w:color="auto" w:fill="FFFFFF"/>
        <w:spacing w:before="0" w:beforeAutospacing="0" w:after="0" w:afterAutospacing="0" w:line="276" w:lineRule="auto"/>
        <w:ind w:left="360"/>
        <w:jc w:val="both"/>
        <w:rPr>
          <w:rFonts w:ascii="Arial" w:hAnsi="Arial" w:cs="Arial"/>
          <w:b/>
          <w:sz w:val="22"/>
          <w:szCs w:val="22"/>
        </w:rPr>
      </w:pPr>
    </w:p>
    <w:p w14:paraId="6D65C852" w14:textId="31AAEC18" w:rsidR="00CB221A" w:rsidRPr="00076C34" w:rsidRDefault="00CB221A" w:rsidP="0038401F">
      <w:pPr>
        <w:pStyle w:val="NormalWeb"/>
        <w:shd w:val="clear" w:color="auto" w:fill="FFFFFF"/>
        <w:spacing w:before="0" w:beforeAutospacing="0" w:after="0" w:afterAutospacing="0" w:line="276" w:lineRule="auto"/>
        <w:ind w:left="360"/>
        <w:jc w:val="both"/>
        <w:rPr>
          <w:rFonts w:ascii="Arial" w:hAnsi="Arial" w:cs="Arial"/>
          <w:b/>
          <w:sz w:val="22"/>
          <w:szCs w:val="22"/>
        </w:rPr>
      </w:pPr>
      <w:r w:rsidRPr="00076C34">
        <w:rPr>
          <w:rFonts w:ascii="Arial" w:hAnsi="Arial" w:cs="Arial"/>
          <w:b/>
          <w:sz w:val="22"/>
          <w:szCs w:val="22"/>
        </w:rPr>
        <w:t>Poslovni prostor na kojem je zasnovan zakup na temelju uvjeta iz ove točke, ne može se dati u podzakup</w:t>
      </w:r>
      <w:r w:rsidR="0038401F" w:rsidRPr="00076C34">
        <w:rPr>
          <w:rFonts w:ascii="Arial" w:hAnsi="Arial" w:cs="Arial"/>
          <w:b/>
          <w:sz w:val="22"/>
          <w:szCs w:val="22"/>
        </w:rPr>
        <w:t>.</w:t>
      </w:r>
    </w:p>
    <w:p w14:paraId="43F9C554" w14:textId="65C9B81E" w:rsidR="0038401F" w:rsidRPr="00076C34" w:rsidRDefault="0038401F" w:rsidP="0038401F">
      <w:pPr>
        <w:pStyle w:val="NormalWeb"/>
        <w:shd w:val="clear" w:color="auto" w:fill="FFFFFF"/>
        <w:spacing w:before="0" w:beforeAutospacing="0" w:after="0" w:afterAutospacing="0" w:line="276" w:lineRule="auto"/>
        <w:jc w:val="both"/>
        <w:rPr>
          <w:rFonts w:ascii="Arial" w:hAnsi="Arial" w:cs="Arial"/>
          <w:b/>
          <w:sz w:val="22"/>
          <w:szCs w:val="22"/>
        </w:rPr>
      </w:pPr>
      <w:r w:rsidRPr="00076C34">
        <w:rPr>
          <w:rFonts w:ascii="Arial" w:hAnsi="Arial" w:cs="Arial"/>
          <w:b/>
          <w:sz w:val="22"/>
          <w:szCs w:val="22"/>
        </w:rPr>
        <w:lastRenderedPageBreak/>
        <w:t>Pravo prednosti  iz ove točke ne može se ostvariti dok traje zakup drugog poslovnog prostora, neovisno o tome po kojoj osovi je ostvaren.</w:t>
      </w:r>
    </w:p>
    <w:p w14:paraId="2809A2EE" w14:textId="77777777" w:rsidR="0038401F" w:rsidRPr="00076C34" w:rsidRDefault="0038401F" w:rsidP="0038401F">
      <w:pPr>
        <w:pStyle w:val="NormalWeb"/>
        <w:shd w:val="clear" w:color="auto" w:fill="FFFFFF"/>
        <w:spacing w:before="0" w:beforeAutospacing="0" w:after="0" w:afterAutospacing="0" w:line="276" w:lineRule="auto"/>
        <w:jc w:val="both"/>
        <w:rPr>
          <w:rFonts w:ascii="Arial" w:hAnsi="Arial" w:cs="Arial"/>
          <w:b/>
          <w:sz w:val="22"/>
          <w:szCs w:val="22"/>
        </w:rPr>
      </w:pPr>
    </w:p>
    <w:p w14:paraId="35047AE3" w14:textId="06A94D5D" w:rsidR="0038401F" w:rsidRPr="00076C34" w:rsidRDefault="0038401F" w:rsidP="0038401F">
      <w:pPr>
        <w:pStyle w:val="NormalWeb"/>
        <w:shd w:val="clear" w:color="auto" w:fill="FFFFFF"/>
        <w:spacing w:before="0" w:beforeAutospacing="0" w:after="0" w:afterAutospacing="0" w:line="276" w:lineRule="auto"/>
        <w:jc w:val="both"/>
        <w:rPr>
          <w:rFonts w:ascii="Arial" w:hAnsi="Arial" w:cs="Arial"/>
          <w:b/>
          <w:sz w:val="22"/>
          <w:szCs w:val="22"/>
        </w:rPr>
      </w:pPr>
      <w:r w:rsidRPr="00076C34">
        <w:rPr>
          <w:rFonts w:ascii="Arial" w:hAnsi="Arial" w:cs="Arial"/>
          <w:b/>
          <w:sz w:val="22"/>
          <w:szCs w:val="22"/>
        </w:rPr>
        <w:t>Osobe koje ostvaruju pravo prvenstva dužne su uz pisanu prijavu dostaviti:</w:t>
      </w:r>
    </w:p>
    <w:p w14:paraId="193584C0" w14:textId="77777777" w:rsidR="0038401F" w:rsidRPr="00076C34" w:rsidRDefault="0038401F" w:rsidP="0038401F">
      <w:pPr>
        <w:pStyle w:val="NormalWeb"/>
        <w:shd w:val="clear" w:color="auto" w:fill="FFFFFF"/>
        <w:spacing w:before="0" w:beforeAutospacing="0" w:after="0" w:afterAutospacing="0" w:line="276" w:lineRule="auto"/>
        <w:jc w:val="both"/>
        <w:rPr>
          <w:rFonts w:ascii="Arial" w:hAnsi="Arial" w:cs="Arial"/>
          <w:b/>
          <w:sz w:val="22"/>
          <w:szCs w:val="22"/>
        </w:rPr>
      </w:pPr>
    </w:p>
    <w:p w14:paraId="25C327AA" w14:textId="0ECBE076" w:rsidR="0038401F" w:rsidRPr="00076C34" w:rsidRDefault="0038401F" w:rsidP="0038401F">
      <w:pPr>
        <w:pStyle w:val="NormalWeb"/>
        <w:shd w:val="clear" w:color="auto" w:fill="FFFFFF"/>
        <w:spacing w:before="0" w:beforeAutospacing="0" w:after="0" w:afterAutospacing="0" w:line="276" w:lineRule="auto"/>
        <w:jc w:val="both"/>
        <w:rPr>
          <w:rFonts w:ascii="Arial" w:hAnsi="Arial" w:cs="Arial"/>
          <w:b/>
          <w:sz w:val="22"/>
          <w:szCs w:val="22"/>
        </w:rPr>
      </w:pPr>
      <w:r w:rsidRPr="00076C34">
        <w:rPr>
          <w:rFonts w:ascii="Arial" w:hAnsi="Arial" w:cs="Arial"/>
          <w:b/>
          <w:sz w:val="22"/>
          <w:szCs w:val="22"/>
        </w:rPr>
        <w:t>Presliku Potvrde o utvrđeno statusu člana uže obitelji smrtno stradalog hrvatskog branitelja/invalida/dragovoljca/branitelja i ostalih izdane od nadležnog tijela, odnosno Ureda za obranu, temeljem koje ostvaruju pravo prvenstva za zasnivanje zakupa te dokaz o srodstvu člana uže obitelji.</w:t>
      </w:r>
    </w:p>
    <w:p w14:paraId="6DD6B63C" w14:textId="77777777" w:rsidR="0038401F" w:rsidRPr="00076C34" w:rsidRDefault="0038401F" w:rsidP="0038401F">
      <w:pPr>
        <w:pStyle w:val="NormalWeb"/>
        <w:shd w:val="clear" w:color="auto" w:fill="FFFFFF"/>
        <w:spacing w:before="0" w:beforeAutospacing="0" w:after="0" w:afterAutospacing="0" w:line="276" w:lineRule="auto"/>
        <w:jc w:val="both"/>
        <w:rPr>
          <w:rFonts w:ascii="Arial" w:hAnsi="Arial" w:cs="Arial"/>
          <w:b/>
          <w:sz w:val="22"/>
          <w:szCs w:val="22"/>
        </w:rPr>
      </w:pPr>
    </w:p>
    <w:p w14:paraId="648893A4" w14:textId="5FEF5ECB" w:rsidR="0038401F" w:rsidRPr="00076C34" w:rsidRDefault="0038401F" w:rsidP="0038401F">
      <w:pPr>
        <w:pStyle w:val="NormalWeb"/>
        <w:shd w:val="clear" w:color="auto" w:fill="FFFFFF"/>
        <w:spacing w:before="0" w:beforeAutospacing="0" w:after="0" w:afterAutospacing="0" w:line="276" w:lineRule="auto"/>
        <w:jc w:val="both"/>
        <w:rPr>
          <w:rFonts w:ascii="Arial" w:hAnsi="Arial" w:cs="Arial"/>
          <w:b/>
          <w:sz w:val="22"/>
          <w:szCs w:val="22"/>
        </w:rPr>
      </w:pPr>
      <w:r w:rsidRPr="00076C34">
        <w:rPr>
          <w:rFonts w:ascii="Arial" w:hAnsi="Arial" w:cs="Arial"/>
          <w:b/>
          <w:sz w:val="22"/>
          <w:szCs w:val="22"/>
        </w:rPr>
        <w:t>Pravo prvenstva na sklapanje ugora o zakupu nema pravna osoba čoji je osnivač ili suosnivač fizička osoba koja ima pravo prvenstva.</w:t>
      </w:r>
    </w:p>
    <w:p w14:paraId="2EB9E01D" w14:textId="77777777" w:rsidR="00CB221A" w:rsidRPr="00076C34" w:rsidRDefault="00CB221A"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3242BBB5" w14:textId="0FD10F59"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t xml:space="preserve">VII. </w:t>
      </w:r>
      <w:r w:rsidRPr="00002883">
        <w:rPr>
          <w:rFonts w:ascii="Arial" w:hAnsi="Arial" w:cs="Arial"/>
          <w:b/>
          <w:sz w:val="22"/>
          <w:szCs w:val="22"/>
        </w:rPr>
        <w:t>SREDSTVA OSIGURANJA PLAĆANJA:</w:t>
      </w:r>
    </w:p>
    <w:p w14:paraId="4527D230"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23B76790"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 xml:space="preserve">Ponuditelj kojeg Društvo pozove na zaključivanje ugovora o zakupu prodajnog mjesta, dužan je prije sklapanja ugovora, kao </w:t>
      </w:r>
      <w:r w:rsidRPr="00002883">
        <w:rPr>
          <w:rFonts w:ascii="Arial" w:hAnsi="Arial" w:cs="Arial"/>
          <w:b/>
          <w:sz w:val="22"/>
          <w:szCs w:val="22"/>
        </w:rPr>
        <w:t>osiguranje plaćanja</w:t>
      </w:r>
      <w:r w:rsidRPr="00002883">
        <w:rPr>
          <w:rFonts w:ascii="Arial" w:hAnsi="Arial" w:cs="Arial"/>
          <w:sz w:val="22"/>
          <w:szCs w:val="22"/>
        </w:rPr>
        <w:t xml:space="preserve"> dostaviti bjanko zadužnicu </w:t>
      </w:r>
      <w:proofErr w:type="spellStart"/>
      <w:r w:rsidRPr="00002883">
        <w:rPr>
          <w:rFonts w:ascii="Arial" w:hAnsi="Arial" w:cs="Arial"/>
          <w:sz w:val="22"/>
          <w:szCs w:val="22"/>
        </w:rPr>
        <w:t>solemniziranu</w:t>
      </w:r>
      <w:proofErr w:type="spellEnd"/>
      <w:r w:rsidRPr="00002883">
        <w:rPr>
          <w:rFonts w:ascii="Arial" w:hAnsi="Arial" w:cs="Arial"/>
          <w:sz w:val="22"/>
          <w:szCs w:val="22"/>
        </w:rPr>
        <w:t xml:space="preserve"> po javnom bilježniku, izdanu do iznosa jednogodišnje zakupnine. </w:t>
      </w:r>
    </w:p>
    <w:p w14:paraId="4E0CB6E9"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58D1D9F1"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 xml:space="preserve">Osnivač i/ili zakonski zastupnik ponuditelja koji je pravna osoba (jednostavno društvo sa ograničenom odgovornošću - j.d.o.o.), kojeg ponuditelja Društvo pozove na zaključivanje ugovora, dužan je prije sklapanja Ugovora na ime osiguranja novčane tražbine koja je predmet ugovora dostaviti bjanko zadužnicu </w:t>
      </w:r>
      <w:proofErr w:type="spellStart"/>
      <w:r w:rsidRPr="00002883">
        <w:rPr>
          <w:rFonts w:ascii="Arial" w:hAnsi="Arial" w:cs="Arial"/>
          <w:sz w:val="22"/>
          <w:szCs w:val="22"/>
        </w:rPr>
        <w:t>solemniziranu</w:t>
      </w:r>
      <w:proofErr w:type="spellEnd"/>
      <w:r w:rsidRPr="00002883">
        <w:rPr>
          <w:rFonts w:ascii="Arial" w:hAnsi="Arial" w:cs="Arial"/>
          <w:sz w:val="22"/>
          <w:szCs w:val="22"/>
        </w:rPr>
        <w:t xml:space="preserve"> po javnom bilježniku, izdanu do iznosa koji osigurava naplatu zakupnine i drugih obveza uvećanu za porez na dodanu vrijednost, a kojom se isti obvezuje kao </w:t>
      </w:r>
      <w:r w:rsidRPr="00002883">
        <w:rPr>
          <w:rFonts w:ascii="Arial" w:hAnsi="Arial" w:cs="Arial"/>
          <w:b/>
          <w:sz w:val="22"/>
          <w:szCs w:val="22"/>
        </w:rPr>
        <w:t>jamac-platac</w:t>
      </w:r>
      <w:r w:rsidRPr="00002883">
        <w:rPr>
          <w:rFonts w:ascii="Arial" w:hAnsi="Arial" w:cs="Arial"/>
          <w:sz w:val="22"/>
          <w:szCs w:val="22"/>
        </w:rPr>
        <w:t xml:space="preserve"> isplatiti dospjelu nepodmirenu novčanu tražbinu zakupnika iz ugovora.</w:t>
      </w:r>
    </w:p>
    <w:p w14:paraId="05A2CF77"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0F5ED3C4" w14:textId="77777777" w:rsidR="00852F3A" w:rsidRDefault="00852F3A">
      <w:pPr>
        <w:spacing w:after="0" w:line="240" w:lineRule="auto"/>
        <w:rPr>
          <w:rFonts w:ascii="Arial" w:eastAsia="Times New Roman" w:hAnsi="Arial" w:cs="Arial"/>
          <w:b/>
          <w:lang w:eastAsia="hr-HR"/>
        </w:rPr>
      </w:pPr>
      <w:r>
        <w:rPr>
          <w:rFonts w:ascii="Arial" w:hAnsi="Arial" w:cs="Arial"/>
          <w:b/>
        </w:rPr>
        <w:br w:type="page"/>
      </w:r>
    </w:p>
    <w:p w14:paraId="51FDC4B2" w14:textId="542AF751"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lastRenderedPageBreak/>
        <w:t>VIII.</w:t>
      </w:r>
      <w:r w:rsidR="0031221E">
        <w:rPr>
          <w:rFonts w:ascii="Arial" w:hAnsi="Arial" w:cs="Arial"/>
          <w:b/>
          <w:sz w:val="22"/>
          <w:szCs w:val="22"/>
        </w:rPr>
        <w:t xml:space="preserve"> </w:t>
      </w:r>
      <w:r w:rsidRPr="00002883">
        <w:rPr>
          <w:rFonts w:ascii="Arial" w:hAnsi="Arial" w:cs="Arial"/>
          <w:b/>
          <w:sz w:val="22"/>
          <w:szCs w:val="22"/>
        </w:rPr>
        <w:t>OSOBE KOJE MOGU SUDJELOVATI NA JAVNOM NATJEČAJU:</w:t>
      </w:r>
    </w:p>
    <w:p w14:paraId="0F6FD0E9"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i/>
          <w:sz w:val="22"/>
          <w:szCs w:val="22"/>
        </w:rPr>
      </w:pPr>
    </w:p>
    <w:p w14:paraId="4FAE31DE"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Na natječaju mogu sudjelovati fizičke i pravne osobe, registrirane za djelatnost koja će se obavljati na zakupljenom prodajnom mjestu sukladno ovom javnom natječaju.</w:t>
      </w:r>
    </w:p>
    <w:p w14:paraId="68BBE677" w14:textId="77777777" w:rsidR="003A71A2" w:rsidRDefault="003A71A2" w:rsidP="003A71A2">
      <w:pPr>
        <w:pStyle w:val="NormalWeb"/>
        <w:shd w:val="clear" w:color="auto" w:fill="FFFFFF"/>
        <w:spacing w:before="0" w:beforeAutospacing="0" w:after="0" w:afterAutospacing="0" w:line="276" w:lineRule="auto"/>
        <w:jc w:val="both"/>
        <w:rPr>
          <w:rFonts w:ascii="Arial" w:hAnsi="Arial" w:cs="Arial"/>
          <w:b/>
          <w:i/>
          <w:sz w:val="22"/>
          <w:szCs w:val="22"/>
        </w:rPr>
      </w:pPr>
    </w:p>
    <w:p w14:paraId="0B8554C0"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i/>
          <w:sz w:val="22"/>
          <w:szCs w:val="22"/>
        </w:rPr>
      </w:pPr>
      <w:r w:rsidRPr="00002883">
        <w:rPr>
          <w:rFonts w:ascii="Arial" w:hAnsi="Arial" w:cs="Arial"/>
          <w:b/>
          <w:i/>
          <w:sz w:val="22"/>
          <w:szCs w:val="22"/>
        </w:rPr>
        <w:t xml:space="preserve">Na javnom natječaju ne može sudjelovati: </w:t>
      </w:r>
    </w:p>
    <w:p w14:paraId="15110459"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i/>
          <w:sz w:val="22"/>
          <w:szCs w:val="22"/>
        </w:rPr>
      </w:pPr>
    </w:p>
    <w:p w14:paraId="48E07F75"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EC3FEE">
        <w:rPr>
          <w:rFonts w:ascii="Arial" w:hAnsi="Arial" w:cs="Arial"/>
          <w:b/>
          <w:bCs/>
          <w:sz w:val="22"/>
          <w:szCs w:val="22"/>
        </w:rPr>
        <w:t>1/</w:t>
      </w:r>
      <w:r>
        <w:rPr>
          <w:rFonts w:ascii="Arial" w:hAnsi="Arial" w:cs="Arial"/>
          <w:sz w:val="22"/>
          <w:szCs w:val="22"/>
        </w:rPr>
        <w:t xml:space="preserve"> </w:t>
      </w:r>
      <w:r w:rsidRPr="00002883">
        <w:rPr>
          <w:rFonts w:ascii="Arial" w:hAnsi="Arial" w:cs="Arial"/>
          <w:sz w:val="22"/>
          <w:szCs w:val="22"/>
        </w:rPr>
        <w:t>fizička osoba ili pravna osoba za koju je na dan javnog otvaranja ponuda evidentirana dospjela nepodmirena obveza odnosno nepodmiren dug prema Društvu po bilo kojem osnovu, zaključno s mjesecom koji prethodi mjesecu podnošenja prijave na javni natječaj, osim ako je ponuditelju odobrena odgoda plaćanja navedenih obveza ili ako je s Društvom na drugi način regulirao podmirivanje obveza ili plaćanje duga, pod uvjetom da se pridržava rokova plaćanja te da iznos dugovanja podmiri do dana sklapanja ugovora o zakupu,</w:t>
      </w:r>
    </w:p>
    <w:p w14:paraId="67867D06"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EC3FEE">
        <w:rPr>
          <w:rFonts w:ascii="Arial" w:hAnsi="Arial" w:cs="Arial"/>
          <w:b/>
          <w:bCs/>
          <w:sz w:val="22"/>
          <w:szCs w:val="22"/>
        </w:rPr>
        <w:t>2/</w:t>
      </w:r>
      <w:r>
        <w:rPr>
          <w:rFonts w:ascii="Arial" w:hAnsi="Arial" w:cs="Arial"/>
          <w:sz w:val="22"/>
          <w:szCs w:val="22"/>
        </w:rPr>
        <w:t xml:space="preserve"> </w:t>
      </w:r>
      <w:r w:rsidRPr="00002883">
        <w:rPr>
          <w:rFonts w:ascii="Arial" w:hAnsi="Arial" w:cs="Arial"/>
          <w:sz w:val="22"/>
          <w:szCs w:val="22"/>
        </w:rPr>
        <w:t>fizička ili pravna osoba koja je u bilo kojoj vrsti sudskog postupka s Društvom po bilo kojem osnovu,</w:t>
      </w:r>
    </w:p>
    <w:p w14:paraId="2D7740FF"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EC3FEE">
        <w:rPr>
          <w:rFonts w:ascii="Arial" w:hAnsi="Arial" w:cs="Arial"/>
          <w:b/>
          <w:bCs/>
          <w:sz w:val="22"/>
          <w:szCs w:val="22"/>
        </w:rPr>
        <w:t>3/</w:t>
      </w:r>
      <w:r>
        <w:rPr>
          <w:rFonts w:ascii="Arial" w:hAnsi="Arial" w:cs="Arial"/>
          <w:sz w:val="22"/>
          <w:szCs w:val="22"/>
        </w:rPr>
        <w:t xml:space="preserve"> </w:t>
      </w:r>
      <w:r w:rsidRPr="00002883">
        <w:rPr>
          <w:rFonts w:ascii="Arial" w:hAnsi="Arial" w:cs="Arial"/>
          <w:sz w:val="22"/>
          <w:szCs w:val="22"/>
        </w:rPr>
        <w:t>fizička ili pravna osoba kojoj je Društvo u posljednje tri godine, računajući od dana objave natječaja, otkazalo ugovor o zakupu odnosno ugovor o privremenom korištenju ili raskinulo predmetne ugovore zbog kršenja ugovornih odredbi, za bilo koje prodajno mjesto na tržnicama,</w:t>
      </w:r>
    </w:p>
    <w:p w14:paraId="53054D1A"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EC3FEE">
        <w:rPr>
          <w:rFonts w:ascii="Arial" w:hAnsi="Arial" w:cs="Arial"/>
          <w:b/>
          <w:bCs/>
          <w:sz w:val="22"/>
          <w:szCs w:val="22"/>
        </w:rPr>
        <w:t>4/</w:t>
      </w:r>
      <w:r>
        <w:rPr>
          <w:rFonts w:ascii="Arial" w:hAnsi="Arial" w:cs="Arial"/>
          <w:sz w:val="22"/>
          <w:szCs w:val="22"/>
        </w:rPr>
        <w:t xml:space="preserve"> </w:t>
      </w:r>
      <w:r w:rsidRPr="00002883">
        <w:rPr>
          <w:rFonts w:ascii="Arial" w:hAnsi="Arial" w:cs="Arial"/>
          <w:sz w:val="22"/>
          <w:szCs w:val="22"/>
        </w:rPr>
        <w:t xml:space="preserve">fizička ili pravna osoba kojoj je Društvo izdalo opomenu zbog kršenja važećih odredbi Općih uvjeta i/ili odredbi ugovora o zakupu prodajnog mjesta i opreme unutar roka od jedne godine dana prije objave javnog natječaja, </w:t>
      </w:r>
    </w:p>
    <w:p w14:paraId="0D6BCFD1"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EC3FEE">
        <w:rPr>
          <w:rFonts w:ascii="Arial" w:hAnsi="Arial" w:cs="Arial"/>
          <w:b/>
          <w:bCs/>
          <w:sz w:val="22"/>
          <w:szCs w:val="22"/>
        </w:rPr>
        <w:t>5/</w:t>
      </w:r>
      <w:r>
        <w:rPr>
          <w:rFonts w:ascii="Arial" w:hAnsi="Arial" w:cs="Arial"/>
          <w:sz w:val="22"/>
          <w:szCs w:val="22"/>
        </w:rPr>
        <w:t xml:space="preserve"> </w:t>
      </w:r>
      <w:r w:rsidRPr="00002883">
        <w:rPr>
          <w:rFonts w:ascii="Arial" w:hAnsi="Arial" w:cs="Arial"/>
          <w:sz w:val="22"/>
          <w:szCs w:val="22"/>
        </w:rPr>
        <w:t>pravna osoba za čijeg je zakonskog zastupnika, odnosno ovlaštenu osobu za zastupanje, osnivača ili osnivače na dan javnog otvaranja ponuda evidentirana dospjela nepodmirena obveza odnosno nepodmiren dug prema Društvu po bilo kojem osnovu, zaključno s mjesecom koji prethodi mjesecu podnošenja prijave na javni natječaj, osim ako je ponuditelju odobrena odgoda plaćanja navedenih obveza ili ako je s Društvom na drugi način regulirao podmirivanje obveza ili plaćanje duga, pod uvjetom da se pridržava rokova plaćanja te da iznos dugovanja podmiri do dana sklapanja ugovora o zakupu,</w:t>
      </w:r>
    </w:p>
    <w:p w14:paraId="7C103194"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EC3FEE">
        <w:rPr>
          <w:rFonts w:ascii="Arial" w:hAnsi="Arial" w:cs="Arial"/>
          <w:b/>
          <w:bCs/>
          <w:sz w:val="22"/>
          <w:szCs w:val="22"/>
        </w:rPr>
        <w:t>6/</w:t>
      </w:r>
      <w:r>
        <w:rPr>
          <w:rFonts w:ascii="Arial" w:hAnsi="Arial" w:cs="Arial"/>
          <w:sz w:val="22"/>
          <w:szCs w:val="22"/>
        </w:rPr>
        <w:t xml:space="preserve"> </w:t>
      </w:r>
      <w:r w:rsidRPr="00002883">
        <w:rPr>
          <w:rFonts w:ascii="Arial" w:hAnsi="Arial" w:cs="Arial"/>
          <w:sz w:val="22"/>
          <w:szCs w:val="22"/>
        </w:rPr>
        <w:t xml:space="preserve">pravna osoba za čijeg zakonskog zastupnika, odnosno ovlaštenu osobu za zastupanje, osnivača ili osnivače na dan javnog otvaranja ponuda koja je u bilo kojoj vrsti sudskog postupka s Društvom po bilo kojem osnovu, </w:t>
      </w:r>
    </w:p>
    <w:p w14:paraId="144B04DD"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EC3FEE">
        <w:rPr>
          <w:rFonts w:ascii="Arial" w:hAnsi="Arial" w:cs="Arial"/>
          <w:b/>
          <w:bCs/>
          <w:sz w:val="22"/>
          <w:szCs w:val="22"/>
        </w:rPr>
        <w:t>7/</w:t>
      </w:r>
      <w:r>
        <w:rPr>
          <w:rFonts w:ascii="Arial" w:hAnsi="Arial" w:cs="Arial"/>
          <w:sz w:val="22"/>
          <w:szCs w:val="22"/>
        </w:rPr>
        <w:t xml:space="preserve"> </w:t>
      </w:r>
      <w:r w:rsidRPr="00002883">
        <w:rPr>
          <w:rFonts w:ascii="Arial" w:hAnsi="Arial" w:cs="Arial"/>
          <w:sz w:val="22"/>
          <w:szCs w:val="22"/>
        </w:rPr>
        <w:t xml:space="preserve">pravna osoba za čijeg zakonskog zastupnika, odnosno ovlaštenu osobu za zastupanje, osnivača ili osnivače u posljednje tri godine, računajući od dana objave natječaja, Društvo otkazalo ugovor o zakupu odnosno ugovor o privremenom korištenju ili raskinulo predmetne ugovore zbog kršenja ugovornih odredbi, za bilo koje prodajno mjesto na tržnicama, </w:t>
      </w:r>
    </w:p>
    <w:p w14:paraId="1D063CC6"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EC3FEE">
        <w:rPr>
          <w:rFonts w:ascii="Arial" w:hAnsi="Arial" w:cs="Arial"/>
          <w:b/>
          <w:bCs/>
          <w:sz w:val="22"/>
          <w:szCs w:val="22"/>
        </w:rPr>
        <w:t>8/</w:t>
      </w:r>
      <w:r>
        <w:rPr>
          <w:rFonts w:ascii="Arial" w:hAnsi="Arial" w:cs="Arial"/>
          <w:sz w:val="22"/>
          <w:szCs w:val="22"/>
        </w:rPr>
        <w:t xml:space="preserve"> </w:t>
      </w:r>
      <w:r w:rsidRPr="00002883">
        <w:rPr>
          <w:rFonts w:ascii="Arial" w:hAnsi="Arial" w:cs="Arial"/>
          <w:sz w:val="22"/>
          <w:szCs w:val="22"/>
        </w:rPr>
        <w:t xml:space="preserve">pravna osoba koja ima istog zakonskog zastupnika, ovlaštenu osobu za zastupanje, osnivača ili osnivače, kao pravna osoba koja na dan javnog otvaranja ponuda ima evidentirane dospjele nepodmirene obveze odnosno nepodmiren dug prema Društvu po bilo kojem osnovu, </w:t>
      </w:r>
      <w:r w:rsidRPr="00002883">
        <w:rPr>
          <w:rFonts w:ascii="Arial" w:hAnsi="Arial" w:cs="Arial"/>
          <w:sz w:val="22"/>
          <w:szCs w:val="22"/>
        </w:rPr>
        <w:lastRenderedPageBreak/>
        <w:t>zaključno s mjesecom koji prethodi mjesecu podnošenja prijave na javni natječaj, osim ako je ponuditelju odobrena odgoda plaćanja navedenih obveza ili ako je s Društvom na drugi način regulirao podmirivanje obveza ili plaćanje duga, pod uvjetom da se pridržava rokova plaćanja te da iznos dugovanja podmiri do dana sklapanja ugovora o zakupu,</w:t>
      </w:r>
    </w:p>
    <w:p w14:paraId="13562B09"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EC3FEE">
        <w:rPr>
          <w:rFonts w:ascii="Arial" w:hAnsi="Arial" w:cs="Arial"/>
          <w:b/>
          <w:bCs/>
          <w:sz w:val="22"/>
          <w:szCs w:val="22"/>
        </w:rPr>
        <w:t>9/</w:t>
      </w:r>
      <w:r>
        <w:rPr>
          <w:rFonts w:ascii="Arial" w:hAnsi="Arial" w:cs="Arial"/>
          <w:sz w:val="22"/>
          <w:szCs w:val="22"/>
        </w:rPr>
        <w:t xml:space="preserve"> </w:t>
      </w:r>
      <w:r w:rsidRPr="00002883">
        <w:rPr>
          <w:rFonts w:ascii="Arial" w:hAnsi="Arial" w:cs="Arial"/>
          <w:sz w:val="22"/>
          <w:szCs w:val="22"/>
        </w:rPr>
        <w:t xml:space="preserve">pravna osoba koja ima istog zakonskog zastupnika, ovlaštenu osobu za zastupanje, osnivača ili osnivače, kao i pravna osoba kojoj je u posljednje tri godine, računajući od dana objave natječaja, otkazan ugovor o zakupu odnosno ugovor o privremenom korištenju ili raskinulo predmetne ugovore zbog kršenja ugovornih odredbi, predmet kojeg ugovora je bio zakup/ privremeni zakup bilo kojeg prodajnog mjesta na tržnicama. </w:t>
      </w:r>
    </w:p>
    <w:p w14:paraId="6BBDA719"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i/>
          <w:sz w:val="22"/>
          <w:szCs w:val="22"/>
          <w:u w:val="single"/>
        </w:rPr>
      </w:pPr>
    </w:p>
    <w:p w14:paraId="65C05813" w14:textId="77777777" w:rsidR="003A71A2" w:rsidRPr="001D5F33" w:rsidRDefault="003A71A2" w:rsidP="003A71A2">
      <w:pPr>
        <w:pStyle w:val="NormalWeb"/>
        <w:shd w:val="clear" w:color="auto" w:fill="FFFFFF"/>
        <w:spacing w:before="0" w:beforeAutospacing="0" w:after="0" w:afterAutospacing="0" w:line="276" w:lineRule="auto"/>
        <w:jc w:val="both"/>
        <w:rPr>
          <w:rFonts w:ascii="Arial" w:hAnsi="Arial" w:cs="Arial"/>
          <w:b/>
          <w:iCs/>
          <w:sz w:val="22"/>
          <w:szCs w:val="22"/>
        </w:rPr>
      </w:pPr>
      <w:r w:rsidRPr="001D5F33">
        <w:rPr>
          <w:rFonts w:ascii="Arial" w:hAnsi="Arial" w:cs="Arial"/>
          <w:b/>
          <w:iCs/>
          <w:sz w:val="22"/>
          <w:szCs w:val="22"/>
          <w:u w:val="single"/>
        </w:rPr>
        <w:t>Napomena:</w:t>
      </w:r>
      <w:r w:rsidRPr="001D5F33">
        <w:rPr>
          <w:rFonts w:ascii="Arial" w:hAnsi="Arial" w:cs="Arial"/>
          <w:b/>
          <w:iCs/>
          <w:sz w:val="22"/>
          <w:szCs w:val="22"/>
        </w:rPr>
        <w:t xml:space="preserve"> </w:t>
      </w:r>
    </w:p>
    <w:p w14:paraId="1EFFC39F" w14:textId="77777777" w:rsidR="003A71A2" w:rsidRPr="001D5F33" w:rsidRDefault="003A71A2" w:rsidP="003A71A2">
      <w:pPr>
        <w:pStyle w:val="NormalWeb"/>
        <w:shd w:val="clear" w:color="auto" w:fill="FFFFFF"/>
        <w:spacing w:before="0" w:beforeAutospacing="0" w:after="0" w:afterAutospacing="0" w:line="276" w:lineRule="auto"/>
        <w:jc w:val="both"/>
        <w:rPr>
          <w:rFonts w:ascii="Arial" w:hAnsi="Arial" w:cs="Arial"/>
          <w:b/>
          <w:iCs/>
          <w:sz w:val="22"/>
          <w:szCs w:val="22"/>
        </w:rPr>
      </w:pPr>
    </w:p>
    <w:p w14:paraId="550061C2" w14:textId="1D24A606" w:rsidR="003A71A2" w:rsidRPr="00002883" w:rsidRDefault="003A71A2" w:rsidP="003A71A2">
      <w:pPr>
        <w:pStyle w:val="NormalWeb"/>
        <w:numPr>
          <w:ilvl w:val="0"/>
          <w:numId w:val="4"/>
        </w:numPr>
        <w:shd w:val="clear" w:color="auto" w:fill="FFFFFF"/>
        <w:spacing w:before="0" w:beforeAutospacing="0" w:after="0" w:afterAutospacing="0" w:line="276" w:lineRule="auto"/>
        <w:jc w:val="both"/>
        <w:rPr>
          <w:rFonts w:ascii="Arial" w:hAnsi="Arial" w:cs="Arial"/>
          <w:b/>
          <w:sz w:val="22"/>
          <w:szCs w:val="22"/>
        </w:rPr>
      </w:pPr>
      <w:r w:rsidRPr="00002883">
        <w:rPr>
          <w:rFonts w:ascii="Arial" w:hAnsi="Arial" w:cs="Arial"/>
          <w:b/>
          <w:sz w:val="22"/>
          <w:szCs w:val="22"/>
        </w:rPr>
        <w:t>Sve uplate kojima se podmiruju dugovanja prema RIJEKA plusu d.o.o. moraju biti izvršene (evidentirane na transakcijskim računima RIJEKA plus</w:t>
      </w:r>
      <w:r w:rsidR="00EC3FEE">
        <w:rPr>
          <w:rFonts w:ascii="Arial" w:hAnsi="Arial" w:cs="Arial"/>
          <w:b/>
          <w:sz w:val="22"/>
          <w:szCs w:val="22"/>
        </w:rPr>
        <w:t>a</w:t>
      </w:r>
      <w:r w:rsidRPr="00002883">
        <w:rPr>
          <w:rFonts w:ascii="Arial" w:hAnsi="Arial" w:cs="Arial"/>
          <w:b/>
          <w:sz w:val="22"/>
          <w:szCs w:val="22"/>
        </w:rPr>
        <w:t xml:space="preserve"> d.o.o. </w:t>
      </w:r>
      <w:r w:rsidR="00E01563">
        <w:rPr>
          <w:rFonts w:ascii="Arial" w:hAnsi="Arial" w:cs="Arial"/>
          <w:b/>
          <w:sz w:val="22"/>
          <w:szCs w:val="22"/>
        </w:rPr>
        <w:t xml:space="preserve">) </w:t>
      </w:r>
      <w:r w:rsidRPr="00002883">
        <w:rPr>
          <w:rFonts w:ascii="Arial" w:hAnsi="Arial" w:cs="Arial"/>
          <w:b/>
          <w:sz w:val="22"/>
          <w:szCs w:val="22"/>
        </w:rPr>
        <w:t xml:space="preserve">najkasnije </w:t>
      </w:r>
      <w:r>
        <w:rPr>
          <w:rFonts w:ascii="Arial" w:hAnsi="Arial" w:cs="Arial"/>
          <w:b/>
          <w:sz w:val="22"/>
          <w:szCs w:val="22"/>
        </w:rPr>
        <w:t>4</w:t>
      </w:r>
      <w:r w:rsidRPr="00002883">
        <w:rPr>
          <w:rFonts w:ascii="Arial" w:hAnsi="Arial" w:cs="Arial"/>
          <w:b/>
          <w:sz w:val="22"/>
          <w:szCs w:val="22"/>
        </w:rPr>
        <w:t xml:space="preserve"> dana</w:t>
      </w:r>
      <w:r w:rsidRPr="00002883">
        <w:rPr>
          <w:rFonts w:ascii="Arial" w:hAnsi="Arial" w:cs="Arial"/>
          <w:sz w:val="22"/>
          <w:szCs w:val="22"/>
        </w:rPr>
        <w:t xml:space="preserve"> </w:t>
      </w:r>
      <w:r w:rsidRPr="00002883">
        <w:rPr>
          <w:rFonts w:ascii="Arial" w:hAnsi="Arial" w:cs="Arial"/>
          <w:b/>
          <w:sz w:val="22"/>
          <w:szCs w:val="22"/>
        </w:rPr>
        <w:t xml:space="preserve">prije </w:t>
      </w:r>
      <w:r>
        <w:rPr>
          <w:rFonts w:ascii="Arial" w:hAnsi="Arial" w:cs="Arial"/>
          <w:b/>
          <w:sz w:val="22"/>
          <w:szCs w:val="22"/>
        </w:rPr>
        <w:t xml:space="preserve">javnog otvaranja </w:t>
      </w:r>
      <w:r w:rsidR="00EC3FEE">
        <w:rPr>
          <w:rFonts w:ascii="Arial" w:hAnsi="Arial" w:cs="Arial"/>
          <w:b/>
          <w:sz w:val="22"/>
          <w:szCs w:val="22"/>
        </w:rPr>
        <w:t>p</w:t>
      </w:r>
      <w:r>
        <w:rPr>
          <w:rFonts w:ascii="Arial" w:hAnsi="Arial" w:cs="Arial"/>
          <w:b/>
          <w:sz w:val="22"/>
          <w:szCs w:val="22"/>
        </w:rPr>
        <w:t>onuda</w:t>
      </w:r>
      <w:r w:rsidR="00EC3FEE">
        <w:rPr>
          <w:rFonts w:ascii="Arial" w:hAnsi="Arial" w:cs="Arial"/>
          <w:b/>
          <w:sz w:val="22"/>
          <w:szCs w:val="22"/>
        </w:rPr>
        <w:t>.</w:t>
      </w:r>
    </w:p>
    <w:p w14:paraId="0AB335C2" w14:textId="77777777" w:rsidR="003A71A2" w:rsidRPr="00002883" w:rsidRDefault="003A71A2" w:rsidP="003A71A2">
      <w:pPr>
        <w:pStyle w:val="NormalWeb"/>
        <w:shd w:val="clear" w:color="auto" w:fill="FFFFFF"/>
        <w:spacing w:before="0" w:beforeAutospacing="0" w:after="0" w:afterAutospacing="0" w:line="276" w:lineRule="auto"/>
        <w:ind w:left="720"/>
        <w:jc w:val="both"/>
        <w:rPr>
          <w:rFonts w:ascii="Arial" w:hAnsi="Arial" w:cs="Arial"/>
          <w:b/>
          <w:sz w:val="22"/>
          <w:szCs w:val="22"/>
        </w:rPr>
      </w:pPr>
    </w:p>
    <w:p w14:paraId="182204A2" w14:textId="3669F4F9" w:rsidR="003A71A2" w:rsidRPr="00002883" w:rsidRDefault="003A71A2" w:rsidP="003A71A2">
      <w:pPr>
        <w:pStyle w:val="NormalWeb"/>
        <w:numPr>
          <w:ilvl w:val="0"/>
          <w:numId w:val="4"/>
        </w:numPr>
        <w:shd w:val="clear" w:color="auto" w:fill="FFFFFF"/>
        <w:spacing w:before="0" w:beforeAutospacing="0" w:after="0" w:afterAutospacing="0" w:line="276" w:lineRule="auto"/>
        <w:jc w:val="both"/>
        <w:rPr>
          <w:rFonts w:ascii="Arial" w:hAnsi="Arial" w:cs="Arial"/>
          <w:b/>
          <w:sz w:val="22"/>
          <w:szCs w:val="22"/>
        </w:rPr>
      </w:pPr>
      <w:r w:rsidRPr="00002883">
        <w:rPr>
          <w:rFonts w:ascii="Arial" w:hAnsi="Arial" w:cs="Arial"/>
          <w:b/>
          <w:sz w:val="22"/>
          <w:szCs w:val="22"/>
        </w:rPr>
        <w:t>Na javnom natječaju ne može sudjelovati ponuditelj za koje Povjerenstvo prilikom otvaranja ponuda utvrdi da do dana provođenja javnog natječaja nije za prodajno mjesto za koji je podnio p</w:t>
      </w:r>
      <w:r w:rsidR="00EC3FEE">
        <w:rPr>
          <w:rFonts w:ascii="Arial" w:hAnsi="Arial" w:cs="Arial"/>
          <w:b/>
          <w:sz w:val="22"/>
          <w:szCs w:val="22"/>
        </w:rPr>
        <w:t>onudu</w:t>
      </w:r>
      <w:r w:rsidRPr="00002883">
        <w:rPr>
          <w:rFonts w:ascii="Arial" w:hAnsi="Arial" w:cs="Arial"/>
          <w:b/>
          <w:sz w:val="22"/>
          <w:szCs w:val="22"/>
        </w:rPr>
        <w:t xml:space="preserve"> u korist računa RIJEKA plus d.o.o. uplatio utvrđeni iznos jamčevine i/ili </w:t>
      </w:r>
      <w:r>
        <w:rPr>
          <w:rFonts w:ascii="Arial" w:hAnsi="Arial" w:cs="Arial"/>
          <w:b/>
          <w:sz w:val="22"/>
          <w:szCs w:val="22"/>
        </w:rPr>
        <w:t xml:space="preserve">podmirio </w:t>
      </w:r>
      <w:r w:rsidRPr="00002883">
        <w:rPr>
          <w:rFonts w:ascii="Arial" w:hAnsi="Arial" w:cs="Arial"/>
          <w:b/>
          <w:sz w:val="22"/>
          <w:szCs w:val="22"/>
        </w:rPr>
        <w:t>dug.</w:t>
      </w:r>
    </w:p>
    <w:p w14:paraId="6C187452" w14:textId="77777777" w:rsidR="003A71A2"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013353D8"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t xml:space="preserve">IX. </w:t>
      </w:r>
      <w:r w:rsidRPr="00002883">
        <w:rPr>
          <w:rFonts w:ascii="Arial" w:hAnsi="Arial" w:cs="Arial"/>
          <w:b/>
          <w:sz w:val="22"/>
          <w:szCs w:val="22"/>
        </w:rPr>
        <w:t>PUNOMOĆNICI PONUDITELJA:</w:t>
      </w:r>
    </w:p>
    <w:p w14:paraId="2924483B"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6FF3D334"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Opunomoćenik ponuditelja (fizičke ili pravne osobe) dužan je najkasnije do dana održavanja javnog otvaranja pisanih ponuda Društvu na adresu sjedišta Blaža Polića 2, Rijeka, dostaviti punomoć za zastupanje (za fizičke osobe punomoć ovjerenu od javnog bilježnika, a za pravne osobe punomoć potpisanu od strane zakonskog zastupnika i ovjerenu pečatom pravne osobe), ako ponuditelj nije u mogućnosti osobno prisustvovati javnom otvaranju pisanih ponuda</w:t>
      </w:r>
    </w:p>
    <w:p w14:paraId="6F3683CA" w14:textId="77777777" w:rsidR="00EC3FEE" w:rsidRDefault="00EC3FEE"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5A5E8DF3" w14:textId="24EB3AAB"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t>X.</w:t>
      </w:r>
      <w:r w:rsidRPr="00002883">
        <w:rPr>
          <w:rFonts w:ascii="Arial" w:hAnsi="Arial" w:cs="Arial"/>
          <w:b/>
          <w:sz w:val="22"/>
          <w:szCs w:val="22"/>
        </w:rPr>
        <w:t>ROK ZA ZAKLJUČIVANJE UGOVORA O ZAKUPU I PREUZIMANJE PRODAJNOG MJESTA:</w:t>
      </w:r>
    </w:p>
    <w:p w14:paraId="787897A3"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455E4BCA"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 xml:space="preserve">Najpovoljniji ponuditelj dužan je najkasnije u roku od 15 (petnaest) dana od dana donošenja odluke o odabiru sklopiti ugovor o zakupu, a u roku od 8 (osam) dana od dana sklapanja ugovora o zakupu preuzeti prodajno mjesto. Ako najpovoljniji ponuditelj ne postupi na ovaj način bez opravdanog razloga, odluka o odabiru toga ponuditelja će se poništiti, a zakup toga prodajnog mjesta ponudit će se prvom sljedećem rangiranom ponuditelju pod uvjetima koje je taj ponuditelj ponudio. Ukoliko za to prodajno mjesto nema drugih ponuditelja i/ili oni ne udovoljavaju uvjetima za odabir, odluka o odabiru ponuditelja za to prodajno mjesto će se </w:t>
      </w:r>
      <w:r w:rsidRPr="00002883">
        <w:rPr>
          <w:rFonts w:ascii="Arial" w:hAnsi="Arial" w:cs="Arial"/>
          <w:sz w:val="22"/>
          <w:szCs w:val="22"/>
        </w:rPr>
        <w:lastRenderedPageBreak/>
        <w:t xml:space="preserve">poništiti, a javni natječaj za to prodajno mjesto će se ponoviti. Ponuditelj koji odustane od dodijeljenog mu prodajnog mjesta ili sklapanja ugovora o zakupu za isto, gubi uplaćeni iznos jamčevine te gubi pravo ponovno dostavljati svoju ponudu za isto prodajno mjesto na prvom sljedećem javnom natječaju. </w:t>
      </w:r>
    </w:p>
    <w:p w14:paraId="4D8E5CB9"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698804F7"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Zakupnik uzima prodajno mjesto u zakup u viđenom stanju, te ga je dužan urediti i privesti ugovorenoj djelatnosti o vlastitom trošku te se odriče bilo kakvog prava na naknadu za uložena sredstva s osnove izvođenja bilo kakvih radova u prodajnom mjestu te se odriče prava primjene instituta stjecanja bez osnove i/ili poslovodstva bez naloga bez obzira da li je za takve radove imao ili nije imao suglasnost Društva.</w:t>
      </w:r>
    </w:p>
    <w:p w14:paraId="223356D1" w14:textId="77777777" w:rsidR="003A71A2"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269656A9" w14:textId="77777777" w:rsidR="003A71A2" w:rsidRPr="00396703" w:rsidRDefault="003A71A2" w:rsidP="003A71A2">
      <w:pPr>
        <w:pStyle w:val="NormalWeb"/>
        <w:shd w:val="clear" w:color="auto" w:fill="FFFFFF"/>
        <w:spacing w:before="0" w:beforeAutospacing="0" w:after="0" w:afterAutospacing="0" w:line="276" w:lineRule="auto"/>
        <w:jc w:val="both"/>
        <w:rPr>
          <w:rFonts w:ascii="Arial" w:hAnsi="Arial" w:cs="Arial"/>
          <w:bCs/>
          <w:color w:val="000000" w:themeColor="text1"/>
          <w:sz w:val="22"/>
          <w:szCs w:val="22"/>
        </w:rPr>
      </w:pPr>
      <w:r w:rsidRPr="0006168A">
        <w:rPr>
          <w:rFonts w:ascii="Arial" w:hAnsi="Arial" w:cs="Arial"/>
          <w:bCs/>
          <w:color w:val="000000" w:themeColor="text1"/>
          <w:sz w:val="22"/>
          <w:szCs w:val="22"/>
        </w:rPr>
        <w:t>Pored zakupnine, zakupnik je dužan plaćati ostale pripadajuće troškove u svezi s korištenjem prodajnog mjesta koji se izračunavaju prema udjelu površine predmeta zakupa u odnosu na cijeli prostor.</w:t>
      </w:r>
    </w:p>
    <w:p w14:paraId="5D66DF40" w14:textId="77777777" w:rsidR="0031221E" w:rsidRDefault="0031221E"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708756DA" w14:textId="56FDB072"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t>XI.</w:t>
      </w:r>
      <w:r w:rsidR="0031221E">
        <w:rPr>
          <w:rFonts w:ascii="Arial" w:hAnsi="Arial" w:cs="Arial"/>
          <w:b/>
          <w:sz w:val="22"/>
          <w:szCs w:val="22"/>
        </w:rPr>
        <w:t xml:space="preserve"> </w:t>
      </w:r>
      <w:r w:rsidRPr="00002883">
        <w:rPr>
          <w:rFonts w:ascii="Arial" w:hAnsi="Arial" w:cs="Arial"/>
          <w:b/>
          <w:sz w:val="22"/>
          <w:szCs w:val="22"/>
        </w:rPr>
        <w:t>POVRAT JAMČEVINE:</w:t>
      </w:r>
    </w:p>
    <w:p w14:paraId="131BD1A6"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2D4688E0"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 xml:space="preserve">Odabrani ponuditelj koji ne sklopi ugovor o zakupu bez opravdanog razloga,  nema pravo na povrat jamčevine. Ponuditelju čija ponuda nije prihvaćena, jamčevina se vraća u roku od 30 (trideset) dana od dana donošenja odluke o odabiru. </w:t>
      </w:r>
    </w:p>
    <w:p w14:paraId="05FDBC5D"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Ponuditeljima koji odustanu u tijeku natječaja ili odustanu od sklapanja ugovora o zakupu, jamčevina se ne vraća. Ponuditelju koji sklopi ugovor o zakupu, uplaćena jamčevina predstavlja sredstvo osiguranja koje Zakupodavac zadržava do isteka Ugovora radi naplate dospjele i nedospjele ugovorene zakupnine nakon prestanka Ugovora, troškova zajedničke i troškova individualne potrošnje, eventualne štete za koju odgovara Zakupnik, te podmirenju svih drugih dospjelih troškova, naknada i obveza po Ugovoru.</w:t>
      </w:r>
    </w:p>
    <w:p w14:paraId="377799CE" w14:textId="77777777" w:rsidR="00EC3FEE" w:rsidRPr="00002883" w:rsidRDefault="00EC3FEE"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3633D568"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t xml:space="preserve">XII. </w:t>
      </w:r>
      <w:r w:rsidRPr="00002883">
        <w:rPr>
          <w:rFonts w:ascii="Arial" w:hAnsi="Arial" w:cs="Arial"/>
          <w:b/>
          <w:sz w:val="22"/>
          <w:szCs w:val="22"/>
        </w:rPr>
        <w:t>PRIBAVLJANJE DOZVOLA ZA RAD I DOZVOLA ZA OBAVLJANJE DJELATNOSTI:</w:t>
      </w:r>
    </w:p>
    <w:p w14:paraId="7D8EC5D4"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6948480E" w14:textId="276658E7" w:rsidR="003A71A2" w:rsidRPr="00EA0AAC"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Ponuditelj s kojim Društvo zaključi ugovor o zakupu dužan je o svom trošku ishoditi sve potrebne dozvole odnosno akte koji su prema propisima potrebni za korištenje pojedinog prodajnog mjesta odnosno koji su mu potrebni za obavljanje djelatnosti na pojedinom prodajnom mjestu</w:t>
      </w:r>
      <w:r>
        <w:rPr>
          <w:rFonts w:ascii="Arial" w:hAnsi="Arial" w:cs="Arial"/>
          <w:b/>
          <w:bCs/>
          <w:color w:val="7030A0"/>
          <w:sz w:val="22"/>
          <w:szCs w:val="22"/>
        </w:rPr>
        <w:t xml:space="preserve"> </w:t>
      </w:r>
      <w:r w:rsidRPr="00EA0AAC">
        <w:rPr>
          <w:rFonts w:ascii="Arial" w:hAnsi="Arial" w:cs="Arial"/>
          <w:sz w:val="22"/>
          <w:szCs w:val="22"/>
        </w:rPr>
        <w:t xml:space="preserve">te </w:t>
      </w:r>
      <w:r w:rsidR="00EC3FEE">
        <w:rPr>
          <w:rFonts w:ascii="Arial" w:hAnsi="Arial" w:cs="Arial"/>
          <w:sz w:val="22"/>
          <w:szCs w:val="22"/>
        </w:rPr>
        <w:t xml:space="preserve">ih </w:t>
      </w:r>
      <w:r w:rsidRPr="00EA0AAC">
        <w:rPr>
          <w:rFonts w:ascii="Arial" w:hAnsi="Arial" w:cs="Arial"/>
          <w:sz w:val="22"/>
          <w:szCs w:val="22"/>
        </w:rPr>
        <w:t>dostaviti Društvu u roku od 15 dana od ishođenja istih, odnosno u roku od 15 dana od dana početka obavljanja ugovorene djelatnosti.</w:t>
      </w:r>
    </w:p>
    <w:p w14:paraId="15012C9C"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6919293F"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t xml:space="preserve">XIII. </w:t>
      </w:r>
      <w:r w:rsidRPr="00002883">
        <w:rPr>
          <w:rFonts w:ascii="Arial" w:hAnsi="Arial" w:cs="Arial"/>
          <w:b/>
          <w:sz w:val="22"/>
          <w:szCs w:val="22"/>
        </w:rPr>
        <w:t>DODATNE INFORMACIJE O JAVNOM NATJEČAJU:</w:t>
      </w:r>
    </w:p>
    <w:p w14:paraId="05504828"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73ECDA14" w14:textId="77777777" w:rsidR="003A71A2" w:rsidRPr="00002883" w:rsidRDefault="003A71A2" w:rsidP="003A71A2">
      <w:pPr>
        <w:pStyle w:val="NormalWeb"/>
        <w:numPr>
          <w:ilvl w:val="0"/>
          <w:numId w:val="5"/>
        </w:numPr>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mogu se dobiti osobno na adresi Službe tržnica Društva:</w:t>
      </w:r>
      <w:r>
        <w:rPr>
          <w:rFonts w:ascii="Arial" w:hAnsi="Arial" w:cs="Arial"/>
          <w:sz w:val="22"/>
          <w:szCs w:val="22"/>
        </w:rPr>
        <w:t xml:space="preserve"> </w:t>
      </w:r>
      <w:r w:rsidRPr="003A0191">
        <w:rPr>
          <w:rFonts w:ascii="Arial" w:hAnsi="Arial" w:cs="Arial"/>
          <w:b/>
          <w:bCs/>
          <w:sz w:val="22"/>
          <w:szCs w:val="22"/>
        </w:rPr>
        <w:t xml:space="preserve">Rijeka, </w:t>
      </w:r>
      <w:r w:rsidRPr="003A0191">
        <w:rPr>
          <w:rFonts w:ascii="Arial" w:hAnsi="Arial" w:cs="Arial"/>
          <w:b/>
          <w:bCs/>
          <w:lang w:eastAsia="en-GB"/>
        </w:rPr>
        <w:t>Vatroslava Lisinskog 6</w:t>
      </w:r>
      <w:r>
        <w:rPr>
          <w:rFonts w:ascii="Arial" w:hAnsi="Arial" w:cs="Arial"/>
          <w:b/>
          <w:bCs/>
          <w:lang w:eastAsia="en-GB"/>
        </w:rPr>
        <w:t xml:space="preserve"> </w:t>
      </w:r>
      <w:r w:rsidRPr="003A0191">
        <w:rPr>
          <w:rFonts w:ascii="Arial" w:hAnsi="Arial" w:cs="Arial"/>
          <w:b/>
          <w:bCs/>
          <w:lang w:eastAsia="en-GB"/>
        </w:rPr>
        <w:t>C</w:t>
      </w:r>
      <w:r w:rsidRPr="003A0191">
        <w:rPr>
          <w:rFonts w:ascii="Arial" w:hAnsi="Arial" w:cs="Arial"/>
          <w:sz w:val="22"/>
          <w:szCs w:val="22"/>
        </w:rPr>
        <w:t>,</w:t>
      </w:r>
    </w:p>
    <w:p w14:paraId="60773044" w14:textId="77777777" w:rsidR="003A71A2" w:rsidRPr="00002883" w:rsidRDefault="003A71A2" w:rsidP="003A71A2">
      <w:pPr>
        <w:pStyle w:val="NormalWeb"/>
        <w:numPr>
          <w:ilvl w:val="0"/>
          <w:numId w:val="5"/>
        </w:numPr>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b/>
          <w:sz w:val="22"/>
          <w:szCs w:val="22"/>
        </w:rPr>
        <w:lastRenderedPageBreak/>
        <w:t>kontakt (broj telefona): 091/121-3320</w:t>
      </w:r>
      <w:r>
        <w:rPr>
          <w:rFonts w:ascii="Arial" w:hAnsi="Arial" w:cs="Arial"/>
          <w:b/>
          <w:sz w:val="22"/>
          <w:szCs w:val="22"/>
        </w:rPr>
        <w:t>.</w:t>
      </w:r>
    </w:p>
    <w:p w14:paraId="57839C69"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6F143DB6"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t xml:space="preserve">XIV. </w:t>
      </w:r>
      <w:r w:rsidRPr="00002883">
        <w:rPr>
          <w:rFonts w:ascii="Arial" w:hAnsi="Arial" w:cs="Arial"/>
          <w:b/>
          <w:sz w:val="22"/>
          <w:szCs w:val="22"/>
        </w:rPr>
        <w:t>NAJPOVOLJNIJA PONUDA:</w:t>
      </w:r>
    </w:p>
    <w:p w14:paraId="76905996"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1AC9D40B"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Najpovoljnijom ponudom smatrat će se ona ponuda koja uz ispunjenje svih uvjeta iz javnog natječaja sadrži najveći ponuđeni iznos zakupnine. U slučaju da dva ili više ponuditelja koji su ispunili sve uvjete iz javnog natječaja ponude jednaki iznos zakupnine, pravo prvenstva ima ponuditelj čija je ponuda ranije zaprimljena.</w:t>
      </w:r>
    </w:p>
    <w:p w14:paraId="4BD869E9"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b/>
          <w:sz w:val="22"/>
          <w:szCs w:val="22"/>
        </w:rPr>
      </w:pPr>
    </w:p>
    <w:p w14:paraId="4863E729" w14:textId="77777777" w:rsidR="003A71A2" w:rsidRPr="00002883" w:rsidRDefault="003A71A2" w:rsidP="003A71A2">
      <w:pPr>
        <w:spacing w:after="0" w:line="276" w:lineRule="auto"/>
        <w:jc w:val="both"/>
        <w:rPr>
          <w:rFonts w:ascii="Arial" w:hAnsi="Arial" w:cs="Arial"/>
        </w:rPr>
      </w:pPr>
      <w:r w:rsidRPr="00002883">
        <w:rPr>
          <w:rFonts w:ascii="Arial" w:hAnsi="Arial" w:cs="Arial"/>
        </w:rPr>
        <w:t>Ponuđeni iznos zakupnine mora biti isti ili veći od početne cijene.</w:t>
      </w:r>
    </w:p>
    <w:p w14:paraId="3BA7EFBA" w14:textId="77777777" w:rsidR="003A71A2" w:rsidRPr="00002883" w:rsidRDefault="003A71A2" w:rsidP="003A71A2">
      <w:pPr>
        <w:spacing w:after="0" w:line="276" w:lineRule="auto"/>
        <w:jc w:val="both"/>
        <w:rPr>
          <w:rFonts w:ascii="Arial" w:hAnsi="Arial" w:cs="Arial"/>
        </w:rPr>
      </w:pPr>
    </w:p>
    <w:p w14:paraId="34A498A0" w14:textId="77777777" w:rsidR="003A71A2" w:rsidRPr="00002883" w:rsidRDefault="003A71A2" w:rsidP="003A71A2">
      <w:pPr>
        <w:spacing w:after="0" w:line="276" w:lineRule="auto"/>
        <w:jc w:val="both"/>
        <w:rPr>
          <w:rFonts w:ascii="Arial" w:hAnsi="Arial" w:cs="Arial"/>
        </w:rPr>
      </w:pPr>
      <w:r w:rsidRPr="00002883">
        <w:rPr>
          <w:rFonts w:ascii="Arial" w:hAnsi="Arial" w:cs="Arial"/>
        </w:rPr>
        <w:t>Ako je dokumentacija koju je ponuditelj bio dužan dostaviti nepotpuna ili pogrešna ili ako nedostaju određeni dokumenti, Društvo će poštujući načela jednakog tretmana i transparentnosti, zahtijevati od dotičnih ponuditelja da dopune ili dostave dokumentaciju u roku od pet radnih dana.</w:t>
      </w:r>
    </w:p>
    <w:p w14:paraId="297FF4BD" w14:textId="77777777" w:rsidR="003A71A2" w:rsidRPr="00002883" w:rsidRDefault="003A71A2" w:rsidP="003A71A2">
      <w:pPr>
        <w:spacing w:after="0" w:line="276" w:lineRule="auto"/>
        <w:jc w:val="both"/>
        <w:rPr>
          <w:rFonts w:ascii="Arial" w:hAnsi="Arial" w:cs="Arial"/>
        </w:rPr>
      </w:pPr>
    </w:p>
    <w:p w14:paraId="2CDCBC7F" w14:textId="77777777" w:rsidR="003A71A2" w:rsidRPr="00002883" w:rsidRDefault="003A71A2" w:rsidP="003A71A2">
      <w:pPr>
        <w:spacing w:after="0" w:line="276" w:lineRule="auto"/>
        <w:jc w:val="both"/>
        <w:rPr>
          <w:rFonts w:ascii="Arial" w:hAnsi="Arial" w:cs="Arial"/>
        </w:rPr>
      </w:pPr>
      <w:r w:rsidRPr="00002883">
        <w:rPr>
          <w:rFonts w:ascii="Arial" w:hAnsi="Arial" w:cs="Arial"/>
        </w:rPr>
        <w:t>Postupanje Društva sukladno prethodnom stavku ne smije dovesti do pregovaranja u vezi s kriterijem za odabir ponude ili ponuđenim predmetom nabave.</w:t>
      </w:r>
    </w:p>
    <w:p w14:paraId="2B3812B4" w14:textId="77777777" w:rsidR="003A71A2" w:rsidRDefault="003A71A2" w:rsidP="003A71A2">
      <w:pPr>
        <w:pStyle w:val="NormalWeb"/>
        <w:shd w:val="clear" w:color="auto" w:fill="FFFFFF"/>
        <w:spacing w:before="0" w:beforeAutospacing="0" w:after="0" w:afterAutospacing="0" w:line="276" w:lineRule="auto"/>
        <w:rPr>
          <w:rFonts w:ascii="Arial" w:hAnsi="Arial" w:cs="Arial"/>
          <w:b/>
          <w:sz w:val="22"/>
          <w:szCs w:val="22"/>
        </w:rPr>
      </w:pPr>
    </w:p>
    <w:p w14:paraId="21325092" w14:textId="77777777" w:rsidR="003A71A2" w:rsidRPr="00002883" w:rsidRDefault="003A71A2" w:rsidP="003A71A2">
      <w:pPr>
        <w:pStyle w:val="NormalWeb"/>
        <w:shd w:val="clear" w:color="auto" w:fill="FFFFFF"/>
        <w:spacing w:before="0" w:beforeAutospacing="0" w:after="0" w:afterAutospacing="0" w:line="276" w:lineRule="auto"/>
        <w:rPr>
          <w:rFonts w:ascii="Arial" w:hAnsi="Arial" w:cs="Arial"/>
          <w:b/>
          <w:sz w:val="22"/>
          <w:szCs w:val="22"/>
        </w:rPr>
      </w:pPr>
      <w:r>
        <w:rPr>
          <w:rFonts w:ascii="Arial" w:hAnsi="Arial" w:cs="Arial"/>
          <w:b/>
          <w:sz w:val="22"/>
          <w:szCs w:val="22"/>
        </w:rPr>
        <w:t xml:space="preserve">XV. </w:t>
      </w:r>
      <w:r w:rsidRPr="00002883">
        <w:rPr>
          <w:rFonts w:ascii="Arial" w:hAnsi="Arial" w:cs="Arial"/>
          <w:b/>
          <w:sz w:val="22"/>
          <w:szCs w:val="22"/>
        </w:rPr>
        <w:t>ODLUKA O ODABIRU:</w:t>
      </w:r>
    </w:p>
    <w:p w14:paraId="2249A7F7"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7EBD67AC"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Društvo donosi odluku o odabiru ili odluku o poništenju javnog natječaja u roku od 15 (petnaest) dana od dana otvaranja ponuda. Odabrani ponuditelj dužan je s Društvom zaključiti ugovor o zakupu u roku od 15 (petnaest) dana od dana donošenja odluke o odabiru. Ako najpovoljniji ponuditelj ne postupi na ovaj način bez opravdanog razloga, odluka o odabiru toga ponuditelja će se poništiti, a zakup toga prodajnog mjesta ponudit će se prvom sljedećem rangiranom ponuditelju pod uvjetima koje je taj ponuditelj ponudio. Ukoliko za to prodajno mjesto nema drugih ponuditelja i/ili oni ne udovoljavaju uvjetima za odabir, odluka o odabiru ponuditelja za to prodajno mjesto će se poništiti, a javni natječaj za to prodajno mjesto će se ponoviti.</w:t>
      </w:r>
    </w:p>
    <w:p w14:paraId="71DF28D5" w14:textId="77777777" w:rsidR="00471560" w:rsidRDefault="00471560" w:rsidP="00852F3A">
      <w:pPr>
        <w:spacing w:after="0"/>
        <w:jc w:val="both"/>
        <w:rPr>
          <w:rFonts w:ascii="Arial" w:eastAsia="Times New Roman" w:hAnsi="Arial" w:cs="Arial"/>
        </w:rPr>
      </w:pPr>
    </w:p>
    <w:p w14:paraId="31E890EC" w14:textId="192E74F8" w:rsidR="00471560" w:rsidRPr="00076C34" w:rsidRDefault="00471560" w:rsidP="00471560">
      <w:pPr>
        <w:jc w:val="both"/>
        <w:rPr>
          <w:rFonts w:ascii="Arial" w:eastAsia="Times New Roman" w:hAnsi="Arial" w:cs="Arial"/>
          <w:b/>
          <w:bCs/>
          <w:lang w:eastAsia="en-GB"/>
        </w:rPr>
      </w:pPr>
      <w:r w:rsidRPr="00471560">
        <w:rPr>
          <w:rFonts w:ascii="Arial" w:eastAsia="Times New Roman" w:hAnsi="Arial" w:cs="Arial"/>
          <w:b/>
          <w:bCs/>
        </w:rPr>
        <w:t>Ukoliko isti ponuditelj na temelju provedenog javnog natječaja ostvari pravo na zakup više prodajnih mjesta koja se prostorno nalaze jedno uz drugo, u roku od 15 dana od dana otvaranja ponude, za sva ta mjesta koja su prostorno povezana s ponuditeljem sklopit će se jedan ugovor o zakupu, pri čemu u slučaju kršenja bilo koje ugovorne obveze koja predstavljaju razlog za raskid ugovora, pa i radi neurednog plaćanja obveze samo za jedno od prodajnih mjesta ili u slučaju otkaza zakupnika za samo jedno od prodajnih mjesta, Ugovor o zakupu se raskida u odnosu na sva prodajna mjesta kao cjelinu.</w:t>
      </w:r>
    </w:p>
    <w:p w14:paraId="433F337C"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6AA6FB94" w14:textId="77777777" w:rsidR="003A71A2" w:rsidRPr="00002883" w:rsidRDefault="003A71A2" w:rsidP="003A71A2">
      <w:pPr>
        <w:spacing w:after="0" w:line="240" w:lineRule="auto"/>
        <w:rPr>
          <w:rFonts w:ascii="Arial" w:eastAsia="Times New Roman" w:hAnsi="Arial" w:cs="Arial"/>
          <w:lang w:eastAsia="hr-HR"/>
        </w:rPr>
      </w:pPr>
      <w:r w:rsidRPr="00002883">
        <w:rPr>
          <w:rFonts w:ascii="Arial" w:hAnsi="Arial" w:cs="Arial"/>
        </w:rPr>
        <w:t>Odlukom o odabiru obvezno se utvrđuje:</w:t>
      </w:r>
    </w:p>
    <w:p w14:paraId="230E4D4F"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76B8A2CB" w14:textId="77777777" w:rsidR="003A71A2" w:rsidRPr="00002883" w:rsidRDefault="003A71A2" w:rsidP="003A71A2">
      <w:pPr>
        <w:pStyle w:val="NormalWeb"/>
        <w:numPr>
          <w:ilvl w:val="0"/>
          <w:numId w:val="6"/>
        </w:numPr>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 xml:space="preserve">ime, prezime, prebivalište te osobni identifikacijski broj (OIB) odabranog ponuditelja </w:t>
      </w:r>
      <w:r w:rsidRPr="00002883">
        <w:rPr>
          <w:rFonts w:ascii="Arial" w:hAnsi="Arial" w:cs="Arial"/>
          <w:sz w:val="22"/>
          <w:szCs w:val="22"/>
        </w:rPr>
        <w:br/>
        <w:t xml:space="preserve">(za fizičku osobu), </w:t>
      </w:r>
    </w:p>
    <w:p w14:paraId="244A3072" w14:textId="77777777" w:rsidR="003A71A2" w:rsidRPr="00002883" w:rsidRDefault="003A71A2" w:rsidP="003A71A2">
      <w:pPr>
        <w:pStyle w:val="NormalWeb"/>
        <w:numPr>
          <w:ilvl w:val="0"/>
          <w:numId w:val="6"/>
        </w:numPr>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tvrtka i sjedište odabranog ponuditelja te osobni identifikacijski broj (OIB) (za pravnu osobu),</w:t>
      </w:r>
    </w:p>
    <w:p w14:paraId="4D315211" w14:textId="77777777" w:rsidR="003A71A2" w:rsidRPr="00002883" w:rsidRDefault="003A71A2" w:rsidP="003A71A2">
      <w:pPr>
        <w:pStyle w:val="NormalWeb"/>
        <w:numPr>
          <w:ilvl w:val="0"/>
          <w:numId w:val="6"/>
        </w:numPr>
        <w:shd w:val="clear" w:color="auto" w:fill="FFFFFF"/>
        <w:spacing w:before="0" w:beforeAutospacing="0" w:after="0" w:afterAutospacing="0" w:line="276" w:lineRule="auto"/>
        <w:rPr>
          <w:rFonts w:ascii="Arial" w:hAnsi="Arial" w:cs="Arial"/>
          <w:sz w:val="22"/>
          <w:szCs w:val="22"/>
        </w:rPr>
      </w:pPr>
      <w:r w:rsidRPr="00002883">
        <w:rPr>
          <w:rFonts w:ascii="Arial" w:hAnsi="Arial" w:cs="Arial"/>
          <w:sz w:val="22"/>
          <w:szCs w:val="22"/>
        </w:rPr>
        <w:t xml:space="preserve">vrsta prodajnog mjesta, ulica i </w:t>
      </w:r>
      <w:r>
        <w:rPr>
          <w:rFonts w:ascii="Arial" w:hAnsi="Arial" w:cs="Arial"/>
          <w:sz w:val="22"/>
          <w:szCs w:val="22"/>
        </w:rPr>
        <w:t xml:space="preserve">interni </w:t>
      </w:r>
      <w:r w:rsidRPr="00002883">
        <w:rPr>
          <w:rFonts w:ascii="Arial" w:hAnsi="Arial" w:cs="Arial"/>
          <w:sz w:val="22"/>
          <w:szCs w:val="22"/>
        </w:rPr>
        <w:t xml:space="preserve"> broj, površina i djelatnost prodajnog mjesta,</w:t>
      </w:r>
    </w:p>
    <w:p w14:paraId="7826290B" w14:textId="77777777" w:rsidR="003A71A2" w:rsidRPr="00002883" w:rsidRDefault="003A71A2" w:rsidP="003A71A2">
      <w:pPr>
        <w:pStyle w:val="NormalWeb"/>
        <w:numPr>
          <w:ilvl w:val="0"/>
          <w:numId w:val="6"/>
        </w:numPr>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 xml:space="preserve">mjesečna i godišnja zakupnina najpovoljnije ponude izražena u </w:t>
      </w:r>
      <w:r>
        <w:rPr>
          <w:rFonts w:ascii="Arial" w:hAnsi="Arial" w:cs="Arial"/>
          <w:sz w:val="22"/>
          <w:szCs w:val="22"/>
        </w:rPr>
        <w:t>eurima</w:t>
      </w:r>
      <w:r w:rsidRPr="00002883">
        <w:rPr>
          <w:rFonts w:ascii="Arial" w:hAnsi="Arial" w:cs="Arial"/>
          <w:sz w:val="22"/>
          <w:szCs w:val="22"/>
        </w:rPr>
        <w:t>,</w:t>
      </w:r>
    </w:p>
    <w:p w14:paraId="6B018726" w14:textId="77777777" w:rsidR="003A71A2" w:rsidRPr="00002883" w:rsidRDefault="003A71A2" w:rsidP="003A71A2">
      <w:pPr>
        <w:pStyle w:val="NormalWeb"/>
        <w:numPr>
          <w:ilvl w:val="0"/>
          <w:numId w:val="6"/>
        </w:numPr>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jamstva,</w:t>
      </w:r>
    </w:p>
    <w:p w14:paraId="34AABC42" w14:textId="77777777" w:rsidR="003A71A2" w:rsidRPr="00002883" w:rsidRDefault="003A71A2" w:rsidP="003A71A2">
      <w:pPr>
        <w:pStyle w:val="NormalWeb"/>
        <w:numPr>
          <w:ilvl w:val="0"/>
          <w:numId w:val="6"/>
        </w:numPr>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rok početka plaćanja zakupnine i početka obavljanja djelatnosti,</w:t>
      </w:r>
    </w:p>
    <w:p w14:paraId="150508C5" w14:textId="77777777" w:rsidR="003A71A2" w:rsidRPr="00002883" w:rsidRDefault="003A71A2" w:rsidP="003A71A2">
      <w:pPr>
        <w:pStyle w:val="NormalWeb"/>
        <w:numPr>
          <w:ilvl w:val="0"/>
          <w:numId w:val="6"/>
        </w:numPr>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uputa o pravu na prigovor.</w:t>
      </w:r>
    </w:p>
    <w:p w14:paraId="7D2E2A68"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6F1DC480"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 xml:space="preserve">Preslika Odluke o odabiru dostavlja se svim ponuditeljima u roku od 5 (pet) dana od dana njezina donošenja. </w:t>
      </w:r>
    </w:p>
    <w:p w14:paraId="640851EB"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2E3B821C"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r w:rsidRPr="00002883">
        <w:rPr>
          <w:rFonts w:ascii="Arial" w:hAnsi="Arial" w:cs="Arial"/>
          <w:sz w:val="22"/>
          <w:szCs w:val="22"/>
        </w:rPr>
        <w:t xml:space="preserve">Svaki ponuditelj ima pravo u roku od 8 dana od dana donošenja </w:t>
      </w:r>
      <w:r>
        <w:rPr>
          <w:rFonts w:ascii="Arial" w:hAnsi="Arial" w:cs="Arial"/>
          <w:sz w:val="22"/>
          <w:szCs w:val="22"/>
        </w:rPr>
        <w:t>O</w:t>
      </w:r>
      <w:r w:rsidRPr="00002883">
        <w:rPr>
          <w:rFonts w:ascii="Arial" w:hAnsi="Arial" w:cs="Arial"/>
          <w:sz w:val="22"/>
          <w:szCs w:val="22"/>
        </w:rPr>
        <w:t xml:space="preserve">dluke o odabiru uložiti prigovor Povjerenstvu. Povjerenstvo je dužno donijeti odluku po prigovoru u roku od 5 (pet) dana od dana primitka prigovora. Odluka mora biti obrazložena i u pisanom </w:t>
      </w:r>
      <w:proofErr w:type="spellStart"/>
      <w:r w:rsidRPr="00002883">
        <w:rPr>
          <w:rFonts w:ascii="Arial" w:hAnsi="Arial" w:cs="Arial"/>
          <w:sz w:val="22"/>
          <w:szCs w:val="22"/>
        </w:rPr>
        <w:t>otpravku</w:t>
      </w:r>
      <w:proofErr w:type="spellEnd"/>
      <w:r w:rsidRPr="00002883">
        <w:rPr>
          <w:rFonts w:ascii="Arial" w:hAnsi="Arial" w:cs="Arial"/>
          <w:sz w:val="22"/>
          <w:szCs w:val="22"/>
        </w:rPr>
        <w:t xml:space="preserve"> dostavljena podnositelju prigovora.</w:t>
      </w:r>
    </w:p>
    <w:p w14:paraId="3BFB2891" w14:textId="77777777" w:rsidR="003A71A2" w:rsidRDefault="003A71A2" w:rsidP="003A71A2">
      <w:pPr>
        <w:pStyle w:val="NormalWeb"/>
        <w:shd w:val="clear" w:color="auto" w:fill="FFFFFF"/>
        <w:spacing w:before="0" w:beforeAutospacing="0" w:after="0" w:afterAutospacing="0" w:line="276" w:lineRule="auto"/>
        <w:rPr>
          <w:rFonts w:ascii="Arial" w:hAnsi="Arial" w:cs="Arial"/>
          <w:b/>
          <w:bCs/>
          <w:sz w:val="22"/>
          <w:szCs w:val="22"/>
        </w:rPr>
      </w:pPr>
    </w:p>
    <w:p w14:paraId="2D500597" w14:textId="77777777" w:rsidR="003A71A2" w:rsidRDefault="003A71A2" w:rsidP="003A71A2">
      <w:pPr>
        <w:pStyle w:val="NormalWeb"/>
        <w:shd w:val="clear" w:color="auto" w:fill="FFFFFF"/>
        <w:spacing w:before="0" w:beforeAutospacing="0" w:after="0" w:afterAutospacing="0" w:line="276" w:lineRule="auto"/>
        <w:rPr>
          <w:rFonts w:ascii="Arial" w:hAnsi="Arial" w:cs="Arial"/>
          <w:b/>
          <w:bCs/>
          <w:sz w:val="22"/>
          <w:szCs w:val="22"/>
        </w:rPr>
      </w:pPr>
    </w:p>
    <w:p w14:paraId="71F32D32" w14:textId="77777777" w:rsidR="003A71A2" w:rsidRPr="00002883" w:rsidRDefault="003A71A2" w:rsidP="003A71A2">
      <w:pPr>
        <w:pStyle w:val="NormalWeb"/>
        <w:shd w:val="clear" w:color="auto" w:fill="FFFFFF"/>
        <w:spacing w:before="0" w:beforeAutospacing="0" w:after="0" w:afterAutospacing="0" w:line="276" w:lineRule="auto"/>
        <w:rPr>
          <w:rFonts w:ascii="Arial" w:hAnsi="Arial" w:cs="Arial"/>
          <w:b/>
          <w:bCs/>
          <w:sz w:val="22"/>
          <w:szCs w:val="22"/>
        </w:rPr>
      </w:pPr>
      <w:r>
        <w:rPr>
          <w:rFonts w:ascii="Arial" w:hAnsi="Arial" w:cs="Arial"/>
          <w:b/>
          <w:bCs/>
          <w:sz w:val="22"/>
          <w:szCs w:val="22"/>
        </w:rPr>
        <w:t xml:space="preserve">                                                                                               </w:t>
      </w:r>
      <w:r w:rsidRPr="00002883">
        <w:rPr>
          <w:rFonts w:ascii="Arial" w:hAnsi="Arial" w:cs="Arial"/>
          <w:b/>
          <w:bCs/>
          <w:sz w:val="22"/>
          <w:szCs w:val="22"/>
        </w:rPr>
        <w:t xml:space="preserve"> TD RIJEKA plus d.o.o.</w:t>
      </w:r>
    </w:p>
    <w:p w14:paraId="1919D1F9"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p w14:paraId="0E990C36" w14:textId="77777777" w:rsidR="003A71A2" w:rsidRPr="00002883" w:rsidRDefault="003A71A2" w:rsidP="003A71A2">
      <w:pPr>
        <w:pStyle w:val="NormalWeb"/>
        <w:shd w:val="clear" w:color="auto" w:fill="FFFFFF"/>
        <w:spacing w:before="0" w:beforeAutospacing="0" w:after="0" w:afterAutospacing="0" w:line="276" w:lineRule="auto"/>
        <w:jc w:val="both"/>
        <w:rPr>
          <w:rFonts w:ascii="Arial" w:hAnsi="Arial" w:cs="Arial"/>
          <w:sz w:val="22"/>
          <w:szCs w:val="22"/>
        </w:rPr>
      </w:pPr>
    </w:p>
    <w:sectPr w:rsidR="003A71A2" w:rsidRPr="00002883" w:rsidSect="00C85523">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6BD6" w14:textId="77777777" w:rsidR="00B10AF8" w:rsidRDefault="00B10AF8" w:rsidP="00293A4A">
      <w:pPr>
        <w:spacing w:after="0" w:line="240" w:lineRule="auto"/>
      </w:pPr>
      <w:r>
        <w:separator/>
      </w:r>
    </w:p>
  </w:endnote>
  <w:endnote w:type="continuationSeparator" w:id="0">
    <w:p w14:paraId="5EDA11BE" w14:textId="77777777" w:rsidR="00B10AF8" w:rsidRDefault="00B10AF8" w:rsidP="0029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0" w:type="dxa"/>
      <w:tblBorders>
        <w:top w:val="single" w:sz="4" w:space="0" w:color="000000"/>
      </w:tblBorders>
      <w:tblLayout w:type="fixed"/>
      <w:tblLook w:val="04A0" w:firstRow="1" w:lastRow="0" w:firstColumn="1" w:lastColumn="0" w:noHBand="0" w:noVBand="1"/>
    </w:tblPr>
    <w:tblGrid>
      <w:gridCol w:w="1949"/>
      <w:gridCol w:w="709"/>
      <w:gridCol w:w="1275"/>
      <w:gridCol w:w="780"/>
      <w:gridCol w:w="3186"/>
      <w:gridCol w:w="1627"/>
      <w:gridCol w:w="284"/>
    </w:tblGrid>
    <w:tr w:rsidR="00296B36" w14:paraId="038869DD" w14:textId="77777777" w:rsidTr="00296B36">
      <w:trPr>
        <w:gridAfter w:val="1"/>
        <w:wAfter w:w="284" w:type="dxa"/>
      </w:trPr>
      <w:tc>
        <w:tcPr>
          <w:tcW w:w="2658" w:type="dxa"/>
          <w:gridSpan w:val="2"/>
          <w:tcBorders>
            <w:top w:val="single" w:sz="4" w:space="0" w:color="000000"/>
            <w:left w:val="nil"/>
            <w:bottom w:val="nil"/>
            <w:right w:val="nil"/>
          </w:tcBorders>
          <w:vAlign w:val="center"/>
        </w:tcPr>
        <w:p w14:paraId="7ACD8FA3" w14:textId="77777777" w:rsidR="00296B36" w:rsidRDefault="00296B36" w:rsidP="00296B36">
          <w:pPr>
            <w:tabs>
              <w:tab w:val="center" w:pos="4320"/>
              <w:tab w:val="right" w:pos="8640"/>
            </w:tabs>
            <w:spacing w:after="0" w:line="240" w:lineRule="auto"/>
            <w:rPr>
              <w:rFonts w:ascii="Arial" w:eastAsia="Times New Roman" w:hAnsi="Arial"/>
              <w:color w:val="000000"/>
              <w:kern w:val="16"/>
              <w:sz w:val="14"/>
              <w:szCs w:val="14"/>
              <w:lang w:val="en-GB" w:eastAsia="hr-HR"/>
            </w:rPr>
          </w:pPr>
        </w:p>
      </w:tc>
      <w:tc>
        <w:tcPr>
          <w:tcW w:w="2055" w:type="dxa"/>
          <w:gridSpan w:val="2"/>
          <w:tcBorders>
            <w:top w:val="single" w:sz="4" w:space="0" w:color="000000"/>
            <w:left w:val="nil"/>
            <w:bottom w:val="nil"/>
            <w:right w:val="nil"/>
          </w:tcBorders>
          <w:vAlign w:val="center"/>
        </w:tcPr>
        <w:p w14:paraId="3B0C5AA6" w14:textId="77777777" w:rsidR="00296B36" w:rsidRDefault="00296B36" w:rsidP="00296B36">
          <w:pPr>
            <w:tabs>
              <w:tab w:val="center" w:pos="4320"/>
              <w:tab w:val="right" w:pos="8640"/>
            </w:tabs>
            <w:spacing w:after="0" w:line="240" w:lineRule="auto"/>
            <w:rPr>
              <w:rFonts w:ascii="Arial" w:eastAsia="Times New Roman" w:hAnsi="Arial"/>
              <w:color w:val="000000"/>
              <w:kern w:val="16"/>
              <w:sz w:val="14"/>
              <w:szCs w:val="14"/>
              <w:lang w:val="en-GB" w:eastAsia="hr-HR"/>
            </w:rPr>
          </w:pPr>
        </w:p>
      </w:tc>
      <w:tc>
        <w:tcPr>
          <w:tcW w:w="3186" w:type="dxa"/>
          <w:tcBorders>
            <w:top w:val="single" w:sz="4" w:space="0" w:color="000000"/>
            <w:left w:val="nil"/>
            <w:bottom w:val="nil"/>
            <w:right w:val="nil"/>
          </w:tcBorders>
          <w:vAlign w:val="center"/>
        </w:tcPr>
        <w:p w14:paraId="63FE64A6" w14:textId="77777777" w:rsidR="00296B36" w:rsidRDefault="00296B36" w:rsidP="00296B36">
          <w:pPr>
            <w:tabs>
              <w:tab w:val="center" w:pos="4320"/>
              <w:tab w:val="right" w:pos="8640"/>
            </w:tabs>
            <w:spacing w:after="0" w:line="240" w:lineRule="auto"/>
            <w:rPr>
              <w:rFonts w:ascii="Arial" w:eastAsia="Times New Roman" w:hAnsi="Arial"/>
              <w:color w:val="000000"/>
              <w:kern w:val="16"/>
              <w:sz w:val="14"/>
              <w:szCs w:val="14"/>
              <w:lang w:val="en-GB" w:eastAsia="hr-HR"/>
            </w:rPr>
          </w:pPr>
        </w:p>
      </w:tc>
      <w:tc>
        <w:tcPr>
          <w:tcW w:w="1627" w:type="dxa"/>
          <w:tcBorders>
            <w:top w:val="single" w:sz="4" w:space="0" w:color="000000"/>
            <w:left w:val="nil"/>
            <w:bottom w:val="nil"/>
            <w:right w:val="nil"/>
          </w:tcBorders>
          <w:vAlign w:val="center"/>
        </w:tcPr>
        <w:p w14:paraId="3168260C" w14:textId="77777777" w:rsidR="00296B36" w:rsidRDefault="00296B36" w:rsidP="00296B36">
          <w:pPr>
            <w:tabs>
              <w:tab w:val="center" w:pos="4320"/>
              <w:tab w:val="right" w:pos="8640"/>
            </w:tabs>
            <w:spacing w:after="0" w:line="240" w:lineRule="auto"/>
            <w:rPr>
              <w:rFonts w:ascii="Arial" w:eastAsia="Times New Roman" w:hAnsi="Arial"/>
              <w:color w:val="000000"/>
              <w:kern w:val="16"/>
              <w:sz w:val="14"/>
              <w:szCs w:val="14"/>
              <w:lang w:val="en-GB" w:eastAsia="hr-HR"/>
            </w:rPr>
          </w:pPr>
        </w:p>
      </w:tc>
    </w:tr>
    <w:tr w:rsidR="00296B36" w14:paraId="3E8EEB22" w14:textId="77777777" w:rsidTr="00296B36">
      <w:trPr>
        <w:gridAfter w:val="1"/>
        <w:wAfter w:w="284" w:type="dxa"/>
      </w:trPr>
      <w:tc>
        <w:tcPr>
          <w:tcW w:w="1949" w:type="dxa"/>
          <w:tcBorders>
            <w:top w:val="nil"/>
            <w:left w:val="nil"/>
            <w:bottom w:val="nil"/>
            <w:right w:val="nil"/>
          </w:tcBorders>
          <w:vAlign w:val="center"/>
          <w:hideMark/>
        </w:tcPr>
        <w:p w14:paraId="2351EC0C" w14:textId="77777777" w:rsidR="00296B36" w:rsidRPr="00076C34"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fr-FR" w:eastAsia="hr-HR"/>
            </w:rPr>
          </w:pPr>
          <w:r w:rsidRPr="00076C34">
            <w:rPr>
              <w:rFonts w:ascii="Arial" w:eastAsia="Times New Roman" w:hAnsi="Arial" w:cs="Arial"/>
              <w:color w:val="1F497D"/>
              <w:kern w:val="16"/>
              <w:sz w:val="14"/>
              <w:szCs w:val="14"/>
              <w:lang w:val="fr-FR" w:eastAsia="hr-HR"/>
            </w:rPr>
            <w:t xml:space="preserve">RIJEKA plus d.o.o. </w:t>
          </w:r>
        </w:p>
      </w:tc>
      <w:tc>
        <w:tcPr>
          <w:tcW w:w="1984" w:type="dxa"/>
          <w:gridSpan w:val="2"/>
          <w:tcBorders>
            <w:top w:val="nil"/>
            <w:left w:val="nil"/>
            <w:bottom w:val="nil"/>
            <w:right w:val="nil"/>
          </w:tcBorders>
          <w:vAlign w:val="center"/>
          <w:hideMark/>
        </w:tcPr>
        <w:p w14:paraId="18D95B02"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IBAN:</w:t>
          </w:r>
        </w:p>
      </w:tc>
      <w:tc>
        <w:tcPr>
          <w:tcW w:w="3966" w:type="dxa"/>
          <w:gridSpan w:val="2"/>
          <w:tcBorders>
            <w:top w:val="nil"/>
            <w:left w:val="nil"/>
            <w:bottom w:val="nil"/>
            <w:right w:val="nil"/>
          </w:tcBorders>
          <w:vAlign w:val="center"/>
          <w:hideMark/>
        </w:tcPr>
        <w:p w14:paraId="65851C9D"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Banke:</w:t>
          </w:r>
        </w:p>
      </w:tc>
      <w:tc>
        <w:tcPr>
          <w:tcW w:w="1627" w:type="dxa"/>
          <w:tcBorders>
            <w:top w:val="nil"/>
            <w:left w:val="nil"/>
            <w:bottom w:val="nil"/>
            <w:right w:val="nil"/>
          </w:tcBorders>
          <w:vAlign w:val="center"/>
          <w:hideMark/>
        </w:tcPr>
        <w:p w14:paraId="3EA7986A"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MBS:040305467</w:t>
          </w:r>
        </w:p>
      </w:tc>
    </w:tr>
    <w:tr w:rsidR="00296B36" w14:paraId="278161E9" w14:textId="77777777" w:rsidTr="00296B36">
      <w:tc>
        <w:tcPr>
          <w:tcW w:w="1949" w:type="dxa"/>
          <w:tcBorders>
            <w:top w:val="nil"/>
            <w:left w:val="nil"/>
            <w:bottom w:val="nil"/>
            <w:right w:val="nil"/>
          </w:tcBorders>
          <w:vAlign w:val="center"/>
          <w:hideMark/>
        </w:tcPr>
        <w:p w14:paraId="0BDF3BEA"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proofErr w:type="spellStart"/>
          <w:r>
            <w:rPr>
              <w:rFonts w:ascii="Arial" w:eastAsia="Times New Roman" w:hAnsi="Arial" w:cs="Arial"/>
              <w:color w:val="1F497D"/>
              <w:kern w:val="16"/>
              <w:sz w:val="14"/>
              <w:szCs w:val="14"/>
              <w:lang w:val="en-GB" w:eastAsia="hr-HR"/>
            </w:rPr>
            <w:t>Blaža</w:t>
          </w:r>
          <w:proofErr w:type="spellEnd"/>
          <w:r>
            <w:rPr>
              <w:rFonts w:ascii="Arial" w:eastAsia="Times New Roman" w:hAnsi="Arial" w:cs="Arial"/>
              <w:color w:val="1F497D"/>
              <w:kern w:val="16"/>
              <w:sz w:val="14"/>
              <w:szCs w:val="14"/>
              <w:lang w:val="en-GB" w:eastAsia="hr-HR"/>
            </w:rPr>
            <w:t xml:space="preserve"> </w:t>
          </w:r>
          <w:proofErr w:type="spellStart"/>
          <w:r>
            <w:rPr>
              <w:rFonts w:ascii="Arial" w:eastAsia="Times New Roman" w:hAnsi="Arial" w:cs="Arial"/>
              <w:color w:val="1F497D"/>
              <w:kern w:val="16"/>
              <w:sz w:val="14"/>
              <w:szCs w:val="14"/>
              <w:lang w:val="en-GB" w:eastAsia="hr-HR"/>
            </w:rPr>
            <w:t>Polića</w:t>
          </w:r>
          <w:proofErr w:type="spellEnd"/>
          <w:r>
            <w:rPr>
              <w:rFonts w:ascii="Arial" w:eastAsia="Times New Roman" w:hAnsi="Arial" w:cs="Arial"/>
              <w:color w:val="1F497D"/>
              <w:kern w:val="16"/>
              <w:sz w:val="14"/>
              <w:szCs w:val="14"/>
              <w:lang w:val="en-GB" w:eastAsia="hr-HR"/>
            </w:rPr>
            <w:t xml:space="preserve"> 2</w:t>
          </w:r>
        </w:p>
      </w:tc>
      <w:tc>
        <w:tcPr>
          <w:tcW w:w="1984" w:type="dxa"/>
          <w:gridSpan w:val="2"/>
          <w:tcBorders>
            <w:top w:val="nil"/>
            <w:left w:val="nil"/>
            <w:bottom w:val="nil"/>
            <w:right w:val="nil"/>
          </w:tcBorders>
          <w:vAlign w:val="center"/>
          <w:hideMark/>
        </w:tcPr>
        <w:p w14:paraId="0E0A3B34"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HR8724840081106658688</w:t>
          </w:r>
        </w:p>
      </w:tc>
      <w:tc>
        <w:tcPr>
          <w:tcW w:w="3966" w:type="dxa"/>
          <w:gridSpan w:val="2"/>
          <w:tcBorders>
            <w:top w:val="nil"/>
            <w:left w:val="nil"/>
            <w:bottom w:val="nil"/>
            <w:right w:val="nil"/>
          </w:tcBorders>
          <w:vAlign w:val="center"/>
          <w:hideMark/>
        </w:tcPr>
        <w:p w14:paraId="398E0066"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 xml:space="preserve">RAIFFEISENBANK AUSTRIA </w:t>
          </w:r>
          <w:proofErr w:type="spellStart"/>
          <w:r>
            <w:rPr>
              <w:rFonts w:ascii="Arial" w:eastAsia="Times New Roman" w:hAnsi="Arial" w:cs="Arial"/>
              <w:color w:val="1F497D"/>
              <w:kern w:val="16"/>
              <w:sz w:val="14"/>
              <w:szCs w:val="14"/>
              <w:lang w:val="en-GB" w:eastAsia="hr-HR"/>
            </w:rPr>
            <w:t>d.d.</w:t>
          </w:r>
          <w:proofErr w:type="spellEnd"/>
          <w:r>
            <w:rPr>
              <w:rFonts w:ascii="Arial" w:eastAsia="Times New Roman" w:hAnsi="Arial" w:cs="Arial"/>
              <w:color w:val="1F497D"/>
              <w:kern w:val="16"/>
              <w:sz w:val="14"/>
              <w:szCs w:val="14"/>
              <w:lang w:val="en-GB" w:eastAsia="hr-HR"/>
            </w:rPr>
            <w:t>, ZAGREB</w:t>
          </w:r>
        </w:p>
      </w:tc>
      <w:tc>
        <w:tcPr>
          <w:tcW w:w="1911" w:type="dxa"/>
          <w:gridSpan w:val="2"/>
          <w:tcBorders>
            <w:top w:val="nil"/>
            <w:left w:val="nil"/>
            <w:bottom w:val="nil"/>
            <w:right w:val="nil"/>
          </w:tcBorders>
          <w:vAlign w:val="center"/>
          <w:hideMark/>
        </w:tcPr>
        <w:p w14:paraId="17B21FF9"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MB: 4042034</w:t>
          </w:r>
        </w:p>
      </w:tc>
    </w:tr>
    <w:tr w:rsidR="00296B36" w14:paraId="15623A97" w14:textId="77777777" w:rsidTr="00296B36">
      <w:tc>
        <w:tcPr>
          <w:tcW w:w="1949" w:type="dxa"/>
          <w:tcBorders>
            <w:top w:val="nil"/>
            <w:left w:val="nil"/>
            <w:bottom w:val="nil"/>
            <w:right w:val="nil"/>
          </w:tcBorders>
          <w:vAlign w:val="center"/>
          <w:hideMark/>
        </w:tcPr>
        <w:p w14:paraId="2995E1F1"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Rijeka 51000</w:t>
          </w:r>
        </w:p>
      </w:tc>
      <w:tc>
        <w:tcPr>
          <w:tcW w:w="1984" w:type="dxa"/>
          <w:gridSpan w:val="2"/>
          <w:tcBorders>
            <w:top w:val="nil"/>
            <w:left w:val="nil"/>
            <w:bottom w:val="nil"/>
            <w:right w:val="nil"/>
          </w:tcBorders>
          <w:vAlign w:val="center"/>
          <w:hideMark/>
        </w:tcPr>
        <w:p w14:paraId="76099A29"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HR5323400091110724353</w:t>
          </w:r>
        </w:p>
      </w:tc>
      <w:tc>
        <w:tcPr>
          <w:tcW w:w="3966" w:type="dxa"/>
          <w:gridSpan w:val="2"/>
          <w:tcBorders>
            <w:top w:val="nil"/>
            <w:left w:val="nil"/>
            <w:bottom w:val="nil"/>
            <w:right w:val="nil"/>
          </w:tcBorders>
          <w:vAlign w:val="center"/>
          <w:hideMark/>
        </w:tcPr>
        <w:p w14:paraId="696C1F43"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 xml:space="preserve">PRIVREDNA BANKA ZAGREB </w:t>
          </w:r>
          <w:proofErr w:type="spellStart"/>
          <w:r>
            <w:rPr>
              <w:rFonts w:ascii="Arial" w:eastAsia="Times New Roman" w:hAnsi="Arial" w:cs="Arial"/>
              <w:color w:val="1F497D"/>
              <w:kern w:val="16"/>
              <w:sz w:val="14"/>
              <w:szCs w:val="14"/>
              <w:lang w:val="en-GB" w:eastAsia="hr-HR"/>
            </w:rPr>
            <w:t>d.d.</w:t>
          </w:r>
          <w:proofErr w:type="spellEnd"/>
          <w:r>
            <w:rPr>
              <w:rFonts w:ascii="Arial" w:eastAsia="Times New Roman" w:hAnsi="Arial" w:cs="Arial"/>
              <w:color w:val="1F497D"/>
              <w:kern w:val="16"/>
              <w:sz w:val="14"/>
              <w:szCs w:val="14"/>
              <w:lang w:val="en-GB" w:eastAsia="hr-HR"/>
            </w:rPr>
            <w:t>, ZAGREB</w:t>
          </w:r>
        </w:p>
      </w:tc>
      <w:tc>
        <w:tcPr>
          <w:tcW w:w="1911" w:type="dxa"/>
          <w:gridSpan w:val="2"/>
          <w:tcBorders>
            <w:top w:val="nil"/>
            <w:left w:val="nil"/>
            <w:bottom w:val="nil"/>
            <w:right w:val="nil"/>
          </w:tcBorders>
          <w:vAlign w:val="center"/>
          <w:hideMark/>
        </w:tcPr>
        <w:p w14:paraId="73F83DA8"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OIB: 83938812619</w:t>
          </w:r>
        </w:p>
      </w:tc>
    </w:tr>
    <w:tr w:rsidR="00296B36" w14:paraId="47E9EC98" w14:textId="77777777" w:rsidTr="00296B36">
      <w:tc>
        <w:tcPr>
          <w:tcW w:w="1949" w:type="dxa"/>
          <w:tcBorders>
            <w:top w:val="nil"/>
            <w:left w:val="nil"/>
            <w:bottom w:val="nil"/>
            <w:right w:val="nil"/>
          </w:tcBorders>
          <w:vAlign w:val="center"/>
          <w:hideMark/>
        </w:tcPr>
        <w:p w14:paraId="746E5D56"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Tel/fax: +385(51) 311-401</w:t>
          </w:r>
        </w:p>
      </w:tc>
      <w:tc>
        <w:tcPr>
          <w:tcW w:w="1984" w:type="dxa"/>
          <w:gridSpan w:val="2"/>
          <w:tcBorders>
            <w:top w:val="nil"/>
            <w:left w:val="nil"/>
            <w:bottom w:val="nil"/>
            <w:right w:val="nil"/>
          </w:tcBorders>
          <w:vAlign w:val="center"/>
          <w:hideMark/>
        </w:tcPr>
        <w:p w14:paraId="48FFAC12"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HR0724020061100809058</w:t>
          </w:r>
        </w:p>
      </w:tc>
      <w:tc>
        <w:tcPr>
          <w:tcW w:w="3966" w:type="dxa"/>
          <w:gridSpan w:val="2"/>
          <w:tcBorders>
            <w:top w:val="nil"/>
            <w:left w:val="nil"/>
            <w:bottom w:val="nil"/>
            <w:right w:val="nil"/>
          </w:tcBorders>
          <w:vAlign w:val="center"/>
          <w:hideMark/>
        </w:tcPr>
        <w:p w14:paraId="137903E3"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 xml:space="preserve">ERSTE&amp;STEIERMÄRKISCHE BANK </w:t>
          </w:r>
          <w:proofErr w:type="spellStart"/>
          <w:r>
            <w:rPr>
              <w:rFonts w:ascii="Arial" w:eastAsia="Times New Roman" w:hAnsi="Arial" w:cs="Arial"/>
              <w:color w:val="1F497D"/>
              <w:kern w:val="16"/>
              <w:sz w:val="14"/>
              <w:szCs w:val="14"/>
              <w:lang w:val="en-GB" w:eastAsia="hr-HR"/>
            </w:rPr>
            <w:t>d.d.</w:t>
          </w:r>
          <w:proofErr w:type="spellEnd"/>
          <w:r>
            <w:rPr>
              <w:rFonts w:ascii="Arial" w:eastAsia="Times New Roman" w:hAnsi="Arial" w:cs="Arial"/>
              <w:color w:val="1F497D"/>
              <w:kern w:val="16"/>
              <w:sz w:val="14"/>
              <w:szCs w:val="14"/>
              <w:lang w:val="en-GB" w:eastAsia="hr-HR"/>
            </w:rPr>
            <w:t>, RIJEKA</w:t>
          </w:r>
        </w:p>
      </w:tc>
      <w:tc>
        <w:tcPr>
          <w:tcW w:w="1911" w:type="dxa"/>
          <w:gridSpan w:val="2"/>
          <w:tcBorders>
            <w:top w:val="nil"/>
            <w:left w:val="nil"/>
            <w:bottom w:val="nil"/>
            <w:right w:val="nil"/>
          </w:tcBorders>
          <w:vAlign w:val="center"/>
          <w:hideMark/>
        </w:tcPr>
        <w:p w14:paraId="2496CAAC"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PDV ID: HR83938812619</w:t>
          </w:r>
        </w:p>
      </w:tc>
    </w:tr>
    <w:tr w:rsidR="00296B36" w14:paraId="5C908EBD" w14:textId="77777777" w:rsidTr="00296B36">
      <w:tc>
        <w:tcPr>
          <w:tcW w:w="1949" w:type="dxa"/>
          <w:tcBorders>
            <w:top w:val="nil"/>
            <w:left w:val="nil"/>
            <w:bottom w:val="nil"/>
            <w:right w:val="nil"/>
          </w:tcBorders>
          <w:vAlign w:val="center"/>
        </w:tcPr>
        <w:p w14:paraId="74266153"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p>
      </w:tc>
      <w:tc>
        <w:tcPr>
          <w:tcW w:w="1984" w:type="dxa"/>
          <w:gridSpan w:val="2"/>
          <w:tcBorders>
            <w:top w:val="nil"/>
            <w:left w:val="nil"/>
            <w:bottom w:val="nil"/>
            <w:right w:val="nil"/>
          </w:tcBorders>
          <w:vAlign w:val="center"/>
          <w:hideMark/>
        </w:tcPr>
        <w:p w14:paraId="7F70B2BF"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HR1824070001100521280</w:t>
          </w:r>
        </w:p>
      </w:tc>
      <w:tc>
        <w:tcPr>
          <w:tcW w:w="3966" w:type="dxa"/>
          <w:gridSpan w:val="2"/>
          <w:tcBorders>
            <w:top w:val="nil"/>
            <w:left w:val="nil"/>
            <w:bottom w:val="nil"/>
            <w:right w:val="nil"/>
          </w:tcBorders>
          <w:vAlign w:val="center"/>
          <w:hideMark/>
        </w:tcPr>
        <w:p w14:paraId="2186447F"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 xml:space="preserve">OTP BANKA </w:t>
          </w:r>
          <w:proofErr w:type="spellStart"/>
          <w:r>
            <w:rPr>
              <w:rFonts w:ascii="Arial" w:eastAsia="Times New Roman" w:hAnsi="Arial" w:cs="Arial"/>
              <w:color w:val="1F497D"/>
              <w:kern w:val="16"/>
              <w:sz w:val="14"/>
              <w:szCs w:val="14"/>
              <w:lang w:val="en-GB" w:eastAsia="hr-HR"/>
            </w:rPr>
            <w:t>d.d.</w:t>
          </w:r>
          <w:proofErr w:type="spellEnd"/>
          <w:r>
            <w:rPr>
              <w:rFonts w:ascii="Arial" w:eastAsia="Times New Roman" w:hAnsi="Arial" w:cs="Arial"/>
              <w:color w:val="1F497D"/>
              <w:kern w:val="16"/>
              <w:sz w:val="14"/>
              <w:szCs w:val="14"/>
              <w:lang w:val="en-GB" w:eastAsia="hr-HR"/>
            </w:rPr>
            <w:t>, SPLIT</w:t>
          </w:r>
        </w:p>
      </w:tc>
      <w:tc>
        <w:tcPr>
          <w:tcW w:w="1911" w:type="dxa"/>
          <w:gridSpan w:val="2"/>
          <w:tcBorders>
            <w:top w:val="nil"/>
            <w:left w:val="nil"/>
            <w:bottom w:val="nil"/>
            <w:right w:val="nil"/>
          </w:tcBorders>
          <w:vAlign w:val="center"/>
        </w:tcPr>
        <w:p w14:paraId="36FE8066"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p>
      </w:tc>
    </w:tr>
    <w:tr w:rsidR="00296B36" w14:paraId="2BD20B88" w14:textId="77777777" w:rsidTr="00296B36">
      <w:tc>
        <w:tcPr>
          <w:tcW w:w="1949" w:type="dxa"/>
          <w:tcBorders>
            <w:top w:val="nil"/>
            <w:left w:val="nil"/>
            <w:bottom w:val="nil"/>
            <w:right w:val="nil"/>
          </w:tcBorders>
          <w:vAlign w:val="center"/>
          <w:hideMark/>
        </w:tcPr>
        <w:p w14:paraId="30C0BFA7" w14:textId="77777777" w:rsidR="00296B36" w:rsidRPr="00076C34"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it-IT" w:eastAsia="hr-HR"/>
            </w:rPr>
          </w:pPr>
          <w:r w:rsidRPr="00076C34">
            <w:rPr>
              <w:rFonts w:ascii="Arial" w:eastAsia="Times New Roman" w:hAnsi="Arial" w:cs="Arial"/>
              <w:color w:val="1F497D"/>
              <w:kern w:val="16"/>
              <w:sz w:val="14"/>
              <w:szCs w:val="14"/>
              <w:lang w:val="it-IT" w:eastAsia="hr-HR"/>
            </w:rPr>
            <w:t>e-mail: info@rijeka-plus.hr</w:t>
          </w:r>
        </w:p>
      </w:tc>
      <w:tc>
        <w:tcPr>
          <w:tcW w:w="7861" w:type="dxa"/>
          <w:gridSpan w:val="6"/>
          <w:tcBorders>
            <w:top w:val="nil"/>
            <w:left w:val="nil"/>
            <w:bottom w:val="nil"/>
            <w:right w:val="nil"/>
          </w:tcBorders>
          <w:vAlign w:val="center"/>
          <w:hideMark/>
        </w:tcPr>
        <w:p w14:paraId="6D853F15"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sidRPr="00076C34">
            <w:rPr>
              <w:rFonts w:ascii="Arial" w:eastAsia="Times New Roman" w:hAnsi="Arial" w:cs="Arial"/>
              <w:color w:val="1F497D"/>
              <w:kern w:val="16"/>
              <w:sz w:val="14"/>
              <w:szCs w:val="14"/>
              <w:lang w:val="it-IT" w:eastAsia="hr-HR"/>
            </w:rPr>
            <w:t xml:space="preserve">Društvo upisano u registar Trgovačkog suda u Rijeci pod brojem Tt-22/8905-2. </w:t>
          </w:r>
          <w:proofErr w:type="spellStart"/>
          <w:r>
            <w:rPr>
              <w:rFonts w:ascii="Arial" w:eastAsia="Times New Roman" w:hAnsi="Arial" w:cs="Arial"/>
              <w:color w:val="1F497D"/>
              <w:kern w:val="16"/>
              <w:sz w:val="14"/>
              <w:szCs w:val="14"/>
              <w:lang w:val="en-GB" w:eastAsia="hr-HR"/>
            </w:rPr>
            <w:t>Temeljni</w:t>
          </w:r>
          <w:proofErr w:type="spellEnd"/>
          <w:r>
            <w:rPr>
              <w:rFonts w:ascii="Arial" w:eastAsia="Times New Roman" w:hAnsi="Arial" w:cs="Arial"/>
              <w:color w:val="1F497D"/>
              <w:kern w:val="16"/>
              <w:sz w:val="14"/>
              <w:szCs w:val="14"/>
              <w:lang w:val="en-GB" w:eastAsia="hr-HR"/>
            </w:rPr>
            <w:t xml:space="preserve"> </w:t>
          </w:r>
          <w:proofErr w:type="spellStart"/>
          <w:r>
            <w:rPr>
              <w:rFonts w:ascii="Arial" w:eastAsia="Times New Roman" w:hAnsi="Arial" w:cs="Arial"/>
              <w:color w:val="1F497D"/>
              <w:kern w:val="16"/>
              <w:sz w:val="14"/>
              <w:szCs w:val="14"/>
              <w:lang w:val="en-GB" w:eastAsia="hr-HR"/>
            </w:rPr>
            <w:t>kapital</w:t>
          </w:r>
          <w:proofErr w:type="spellEnd"/>
          <w:r>
            <w:rPr>
              <w:rFonts w:ascii="Arial" w:eastAsia="Times New Roman" w:hAnsi="Arial" w:cs="Arial"/>
              <w:color w:val="1F497D"/>
              <w:kern w:val="16"/>
              <w:sz w:val="14"/>
              <w:szCs w:val="14"/>
              <w:lang w:val="en-GB" w:eastAsia="hr-HR"/>
            </w:rPr>
            <w:t xml:space="preserve"> </w:t>
          </w:r>
          <w:proofErr w:type="spellStart"/>
          <w:r>
            <w:rPr>
              <w:rFonts w:ascii="Arial" w:eastAsia="Times New Roman" w:hAnsi="Arial" w:cs="Arial"/>
              <w:color w:val="1F497D"/>
              <w:kern w:val="16"/>
              <w:sz w:val="14"/>
              <w:szCs w:val="14"/>
              <w:lang w:val="en-GB" w:eastAsia="hr-HR"/>
            </w:rPr>
            <w:t>iznosi</w:t>
          </w:r>
          <w:proofErr w:type="spellEnd"/>
          <w:r>
            <w:rPr>
              <w:rFonts w:ascii="Arial" w:eastAsia="Times New Roman" w:hAnsi="Arial" w:cs="Arial"/>
              <w:color w:val="1F497D"/>
              <w:kern w:val="16"/>
              <w:sz w:val="14"/>
              <w:szCs w:val="14"/>
              <w:lang w:val="en-GB" w:eastAsia="hr-HR"/>
            </w:rPr>
            <w:t xml:space="preserve"> 45.834.700,00 </w:t>
          </w:r>
          <w:proofErr w:type="spellStart"/>
          <w:r>
            <w:rPr>
              <w:rFonts w:ascii="Arial" w:eastAsia="Times New Roman" w:hAnsi="Arial" w:cs="Arial"/>
              <w:color w:val="1F497D"/>
              <w:kern w:val="16"/>
              <w:sz w:val="14"/>
              <w:szCs w:val="14"/>
              <w:lang w:val="en-GB" w:eastAsia="hr-HR"/>
            </w:rPr>
            <w:t>kn</w:t>
          </w:r>
          <w:proofErr w:type="spellEnd"/>
          <w:r>
            <w:rPr>
              <w:rFonts w:ascii="Arial" w:eastAsia="Times New Roman" w:hAnsi="Arial" w:cs="Arial"/>
              <w:color w:val="1F497D"/>
              <w:kern w:val="16"/>
              <w:sz w:val="14"/>
              <w:szCs w:val="14"/>
              <w:lang w:val="en-GB" w:eastAsia="hr-HR"/>
            </w:rPr>
            <w:t xml:space="preserve"> / 6.083.310,11 euro (</w:t>
          </w:r>
          <w:proofErr w:type="spellStart"/>
          <w:r>
            <w:rPr>
              <w:rFonts w:ascii="Arial" w:eastAsia="Times New Roman" w:hAnsi="Arial" w:cs="Arial"/>
              <w:color w:val="1F497D"/>
              <w:kern w:val="16"/>
              <w:sz w:val="14"/>
              <w:szCs w:val="14"/>
              <w:lang w:val="en-GB" w:eastAsia="hr-HR"/>
            </w:rPr>
            <w:t>fiksni</w:t>
          </w:r>
          <w:proofErr w:type="spellEnd"/>
          <w:r>
            <w:rPr>
              <w:rFonts w:ascii="Arial" w:eastAsia="Times New Roman" w:hAnsi="Arial" w:cs="Arial"/>
              <w:color w:val="1F497D"/>
              <w:kern w:val="16"/>
              <w:sz w:val="14"/>
              <w:szCs w:val="14"/>
              <w:lang w:val="en-GB" w:eastAsia="hr-HR"/>
            </w:rPr>
            <w:t xml:space="preserve"> </w:t>
          </w:r>
          <w:proofErr w:type="spellStart"/>
          <w:r>
            <w:rPr>
              <w:rFonts w:ascii="Arial" w:eastAsia="Times New Roman" w:hAnsi="Arial" w:cs="Arial"/>
              <w:color w:val="1F497D"/>
              <w:kern w:val="16"/>
              <w:sz w:val="14"/>
              <w:szCs w:val="14"/>
              <w:lang w:val="en-GB" w:eastAsia="hr-HR"/>
            </w:rPr>
            <w:t>tečaj</w:t>
          </w:r>
          <w:proofErr w:type="spellEnd"/>
          <w:r>
            <w:rPr>
              <w:rFonts w:ascii="Arial" w:eastAsia="Times New Roman" w:hAnsi="Arial" w:cs="Arial"/>
              <w:color w:val="1F497D"/>
              <w:kern w:val="16"/>
              <w:sz w:val="14"/>
              <w:szCs w:val="14"/>
              <w:lang w:val="en-GB" w:eastAsia="hr-HR"/>
            </w:rPr>
            <w:t xml:space="preserve"> </w:t>
          </w:r>
          <w:proofErr w:type="spellStart"/>
          <w:r>
            <w:rPr>
              <w:rFonts w:ascii="Arial" w:eastAsia="Times New Roman" w:hAnsi="Arial" w:cs="Arial"/>
              <w:color w:val="1F497D"/>
              <w:kern w:val="16"/>
              <w:sz w:val="14"/>
              <w:szCs w:val="14"/>
              <w:lang w:val="en-GB" w:eastAsia="hr-HR"/>
            </w:rPr>
            <w:t>konverzije</w:t>
          </w:r>
          <w:proofErr w:type="spellEnd"/>
          <w:r>
            <w:rPr>
              <w:rFonts w:ascii="Arial" w:eastAsia="Times New Roman" w:hAnsi="Arial" w:cs="Arial"/>
              <w:color w:val="1F497D"/>
              <w:kern w:val="16"/>
              <w:sz w:val="14"/>
              <w:szCs w:val="14"/>
              <w:lang w:val="en-GB" w:eastAsia="hr-HR"/>
            </w:rPr>
            <w:t xml:space="preserve"> 7.53450)</w:t>
          </w:r>
        </w:p>
      </w:tc>
    </w:tr>
    <w:tr w:rsidR="00296B36" w14:paraId="70BE80F3" w14:textId="77777777" w:rsidTr="00296B36">
      <w:trPr>
        <w:trHeight w:val="70"/>
      </w:trPr>
      <w:tc>
        <w:tcPr>
          <w:tcW w:w="1949" w:type="dxa"/>
          <w:tcBorders>
            <w:top w:val="nil"/>
            <w:left w:val="nil"/>
            <w:bottom w:val="nil"/>
            <w:right w:val="nil"/>
          </w:tcBorders>
          <w:vAlign w:val="center"/>
        </w:tcPr>
        <w:p w14:paraId="34112079"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p>
      </w:tc>
      <w:tc>
        <w:tcPr>
          <w:tcW w:w="7861" w:type="dxa"/>
          <w:gridSpan w:val="6"/>
          <w:tcBorders>
            <w:top w:val="nil"/>
            <w:left w:val="nil"/>
            <w:bottom w:val="nil"/>
            <w:right w:val="nil"/>
          </w:tcBorders>
          <w:vAlign w:val="center"/>
          <w:hideMark/>
        </w:tcPr>
        <w:p w14:paraId="1017810D" w14:textId="77777777" w:rsidR="00296B36" w:rsidRDefault="00296B36" w:rsidP="00296B36">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Direktor: Željko Smojver</w:t>
          </w:r>
        </w:p>
      </w:tc>
    </w:tr>
  </w:tbl>
  <w:p w14:paraId="321AC707" w14:textId="3EFB4698" w:rsidR="0057122F" w:rsidRPr="00296B36" w:rsidRDefault="0057122F" w:rsidP="00296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0" w:type="dxa"/>
      <w:tblBorders>
        <w:top w:val="single" w:sz="4" w:space="0" w:color="000000"/>
      </w:tblBorders>
      <w:tblLayout w:type="fixed"/>
      <w:tblLook w:val="04A0" w:firstRow="1" w:lastRow="0" w:firstColumn="1" w:lastColumn="0" w:noHBand="0" w:noVBand="1"/>
    </w:tblPr>
    <w:tblGrid>
      <w:gridCol w:w="1950"/>
      <w:gridCol w:w="708"/>
      <w:gridCol w:w="1275"/>
      <w:gridCol w:w="780"/>
      <w:gridCol w:w="3186"/>
      <w:gridCol w:w="1627"/>
      <w:gridCol w:w="284"/>
    </w:tblGrid>
    <w:tr w:rsidR="0059187F" w14:paraId="0547ED89" w14:textId="77777777" w:rsidTr="0059187F">
      <w:trPr>
        <w:gridAfter w:val="1"/>
        <w:wAfter w:w="284" w:type="dxa"/>
      </w:trPr>
      <w:tc>
        <w:tcPr>
          <w:tcW w:w="2660" w:type="dxa"/>
          <w:gridSpan w:val="2"/>
          <w:tcBorders>
            <w:top w:val="single" w:sz="4" w:space="0" w:color="000000"/>
            <w:left w:val="nil"/>
            <w:bottom w:val="nil"/>
            <w:right w:val="nil"/>
          </w:tcBorders>
          <w:vAlign w:val="center"/>
        </w:tcPr>
        <w:p w14:paraId="338C5717" w14:textId="77777777" w:rsidR="0059187F" w:rsidRDefault="0059187F" w:rsidP="0059187F">
          <w:pPr>
            <w:tabs>
              <w:tab w:val="center" w:pos="4320"/>
              <w:tab w:val="right" w:pos="8640"/>
            </w:tabs>
            <w:spacing w:after="0" w:line="240" w:lineRule="auto"/>
            <w:rPr>
              <w:rFonts w:ascii="Arial" w:eastAsia="Times New Roman" w:hAnsi="Arial"/>
              <w:color w:val="000000"/>
              <w:kern w:val="16"/>
              <w:sz w:val="14"/>
              <w:szCs w:val="14"/>
              <w:lang w:val="en-GB" w:eastAsia="hr-HR"/>
            </w:rPr>
          </w:pPr>
        </w:p>
      </w:tc>
      <w:tc>
        <w:tcPr>
          <w:tcW w:w="2057" w:type="dxa"/>
          <w:gridSpan w:val="2"/>
          <w:tcBorders>
            <w:top w:val="single" w:sz="4" w:space="0" w:color="000000"/>
            <w:left w:val="nil"/>
            <w:bottom w:val="nil"/>
            <w:right w:val="nil"/>
          </w:tcBorders>
          <w:vAlign w:val="center"/>
        </w:tcPr>
        <w:p w14:paraId="29F5E087" w14:textId="77777777" w:rsidR="0059187F" w:rsidRDefault="0059187F" w:rsidP="0059187F">
          <w:pPr>
            <w:tabs>
              <w:tab w:val="center" w:pos="4320"/>
              <w:tab w:val="right" w:pos="8640"/>
            </w:tabs>
            <w:spacing w:after="0" w:line="240" w:lineRule="auto"/>
            <w:rPr>
              <w:rFonts w:ascii="Arial" w:eastAsia="Times New Roman" w:hAnsi="Arial"/>
              <w:color w:val="000000"/>
              <w:kern w:val="16"/>
              <w:sz w:val="14"/>
              <w:szCs w:val="14"/>
              <w:lang w:val="en-GB" w:eastAsia="hr-HR"/>
            </w:rPr>
          </w:pPr>
        </w:p>
      </w:tc>
      <w:tc>
        <w:tcPr>
          <w:tcW w:w="3188" w:type="dxa"/>
          <w:tcBorders>
            <w:top w:val="single" w:sz="4" w:space="0" w:color="000000"/>
            <w:left w:val="nil"/>
            <w:bottom w:val="nil"/>
            <w:right w:val="nil"/>
          </w:tcBorders>
          <w:vAlign w:val="center"/>
        </w:tcPr>
        <w:p w14:paraId="58B36658" w14:textId="77777777" w:rsidR="0059187F" w:rsidRDefault="0059187F" w:rsidP="0059187F">
          <w:pPr>
            <w:tabs>
              <w:tab w:val="center" w:pos="4320"/>
              <w:tab w:val="right" w:pos="8640"/>
            </w:tabs>
            <w:spacing w:after="0" w:line="240" w:lineRule="auto"/>
            <w:rPr>
              <w:rFonts w:ascii="Arial" w:eastAsia="Times New Roman" w:hAnsi="Arial"/>
              <w:color w:val="000000"/>
              <w:kern w:val="16"/>
              <w:sz w:val="14"/>
              <w:szCs w:val="14"/>
              <w:lang w:val="en-GB" w:eastAsia="hr-HR"/>
            </w:rPr>
          </w:pPr>
        </w:p>
      </w:tc>
      <w:tc>
        <w:tcPr>
          <w:tcW w:w="1628" w:type="dxa"/>
          <w:tcBorders>
            <w:top w:val="single" w:sz="4" w:space="0" w:color="000000"/>
            <w:left w:val="nil"/>
            <w:bottom w:val="nil"/>
            <w:right w:val="nil"/>
          </w:tcBorders>
          <w:vAlign w:val="center"/>
        </w:tcPr>
        <w:p w14:paraId="756A2CDC" w14:textId="77777777" w:rsidR="0059187F" w:rsidRDefault="0059187F" w:rsidP="0059187F">
          <w:pPr>
            <w:tabs>
              <w:tab w:val="center" w:pos="4320"/>
              <w:tab w:val="right" w:pos="8640"/>
            </w:tabs>
            <w:spacing w:after="0" w:line="240" w:lineRule="auto"/>
            <w:rPr>
              <w:rFonts w:ascii="Arial" w:eastAsia="Times New Roman" w:hAnsi="Arial"/>
              <w:color w:val="000000"/>
              <w:kern w:val="16"/>
              <w:sz w:val="14"/>
              <w:szCs w:val="14"/>
              <w:lang w:val="en-GB" w:eastAsia="hr-HR"/>
            </w:rPr>
          </w:pPr>
        </w:p>
      </w:tc>
    </w:tr>
    <w:tr w:rsidR="0059187F" w14:paraId="497D2E1A" w14:textId="77777777" w:rsidTr="0059187F">
      <w:trPr>
        <w:gridAfter w:val="1"/>
        <w:wAfter w:w="284" w:type="dxa"/>
      </w:trPr>
      <w:tc>
        <w:tcPr>
          <w:tcW w:w="1951" w:type="dxa"/>
          <w:tcBorders>
            <w:top w:val="nil"/>
            <w:left w:val="nil"/>
            <w:bottom w:val="nil"/>
            <w:right w:val="nil"/>
          </w:tcBorders>
          <w:vAlign w:val="center"/>
          <w:hideMark/>
        </w:tcPr>
        <w:p w14:paraId="33704CC1" w14:textId="77777777" w:rsidR="0059187F" w:rsidRPr="00076C34"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fr-FR" w:eastAsia="hr-HR"/>
            </w:rPr>
          </w:pPr>
          <w:r w:rsidRPr="00076C34">
            <w:rPr>
              <w:rFonts w:ascii="Arial" w:eastAsia="Times New Roman" w:hAnsi="Arial" w:cs="Arial"/>
              <w:color w:val="1F497D"/>
              <w:kern w:val="16"/>
              <w:sz w:val="14"/>
              <w:szCs w:val="14"/>
              <w:lang w:val="fr-FR" w:eastAsia="hr-HR"/>
            </w:rPr>
            <w:t xml:space="preserve">RIJEKA plus d.o.o. </w:t>
          </w:r>
        </w:p>
      </w:tc>
      <w:tc>
        <w:tcPr>
          <w:tcW w:w="1985" w:type="dxa"/>
          <w:gridSpan w:val="2"/>
          <w:tcBorders>
            <w:top w:val="nil"/>
            <w:left w:val="nil"/>
            <w:bottom w:val="nil"/>
            <w:right w:val="nil"/>
          </w:tcBorders>
          <w:vAlign w:val="center"/>
          <w:hideMark/>
        </w:tcPr>
        <w:p w14:paraId="763D537D"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IBAN:</w:t>
          </w:r>
        </w:p>
      </w:tc>
      <w:tc>
        <w:tcPr>
          <w:tcW w:w="3969" w:type="dxa"/>
          <w:gridSpan w:val="2"/>
          <w:tcBorders>
            <w:top w:val="nil"/>
            <w:left w:val="nil"/>
            <w:bottom w:val="nil"/>
            <w:right w:val="nil"/>
          </w:tcBorders>
          <w:vAlign w:val="center"/>
          <w:hideMark/>
        </w:tcPr>
        <w:p w14:paraId="29B8D846"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Banke:</w:t>
          </w:r>
        </w:p>
      </w:tc>
      <w:tc>
        <w:tcPr>
          <w:tcW w:w="1628" w:type="dxa"/>
          <w:tcBorders>
            <w:top w:val="nil"/>
            <w:left w:val="nil"/>
            <w:bottom w:val="nil"/>
            <w:right w:val="nil"/>
          </w:tcBorders>
          <w:vAlign w:val="center"/>
          <w:hideMark/>
        </w:tcPr>
        <w:p w14:paraId="334DC4A1"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MBS:040305467</w:t>
          </w:r>
        </w:p>
      </w:tc>
    </w:tr>
    <w:tr w:rsidR="0059187F" w14:paraId="4C2AC00D" w14:textId="77777777" w:rsidTr="0059187F">
      <w:tc>
        <w:tcPr>
          <w:tcW w:w="1951" w:type="dxa"/>
          <w:tcBorders>
            <w:top w:val="nil"/>
            <w:left w:val="nil"/>
            <w:bottom w:val="nil"/>
            <w:right w:val="nil"/>
          </w:tcBorders>
          <w:vAlign w:val="center"/>
          <w:hideMark/>
        </w:tcPr>
        <w:p w14:paraId="625E7E93"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proofErr w:type="spellStart"/>
          <w:r>
            <w:rPr>
              <w:rFonts w:ascii="Arial" w:eastAsia="Times New Roman" w:hAnsi="Arial" w:cs="Arial"/>
              <w:color w:val="1F497D"/>
              <w:kern w:val="16"/>
              <w:sz w:val="14"/>
              <w:szCs w:val="14"/>
              <w:lang w:val="en-GB" w:eastAsia="hr-HR"/>
            </w:rPr>
            <w:t>Blaža</w:t>
          </w:r>
          <w:proofErr w:type="spellEnd"/>
          <w:r>
            <w:rPr>
              <w:rFonts w:ascii="Arial" w:eastAsia="Times New Roman" w:hAnsi="Arial" w:cs="Arial"/>
              <w:color w:val="1F497D"/>
              <w:kern w:val="16"/>
              <w:sz w:val="14"/>
              <w:szCs w:val="14"/>
              <w:lang w:val="en-GB" w:eastAsia="hr-HR"/>
            </w:rPr>
            <w:t xml:space="preserve"> </w:t>
          </w:r>
          <w:proofErr w:type="spellStart"/>
          <w:r>
            <w:rPr>
              <w:rFonts w:ascii="Arial" w:eastAsia="Times New Roman" w:hAnsi="Arial" w:cs="Arial"/>
              <w:color w:val="1F497D"/>
              <w:kern w:val="16"/>
              <w:sz w:val="14"/>
              <w:szCs w:val="14"/>
              <w:lang w:val="en-GB" w:eastAsia="hr-HR"/>
            </w:rPr>
            <w:t>Polića</w:t>
          </w:r>
          <w:proofErr w:type="spellEnd"/>
          <w:r>
            <w:rPr>
              <w:rFonts w:ascii="Arial" w:eastAsia="Times New Roman" w:hAnsi="Arial" w:cs="Arial"/>
              <w:color w:val="1F497D"/>
              <w:kern w:val="16"/>
              <w:sz w:val="14"/>
              <w:szCs w:val="14"/>
              <w:lang w:val="en-GB" w:eastAsia="hr-HR"/>
            </w:rPr>
            <w:t xml:space="preserve"> 2</w:t>
          </w:r>
        </w:p>
      </w:tc>
      <w:tc>
        <w:tcPr>
          <w:tcW w:w="1985" w:type="dxa"/>
          <w:gridSpan w:val="2"/>
          <w:tcBorders>
            <w:top w:val="nil"/>
            <w:left w:val="nil"/>
            <w:bottom w:val="nil"/>
            <w:right w:val="nil"/>
          </w:tcBorders>
          <w:vAlign w:val="center"/>
          <w:hideMark/>
        </w:tcPr>
        <w:p w14:paraId="5E2AB327"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HR8724840081106658688</w:t>
          </w:r>
        </w:p>
      </w:tc>
      <w:tc>
        <w:tcPr>
          <w:tcW w:w="3969" w:type="dxa"/>
          <w:gridSpan w:val="2"/>
          <w:tcBorders>
            <w:top w:val="nil"/>
            <w:left w:val="nil"/>
            <w:bottom w:val="nil"/>
            <w:right w:val="nil"/>
          </w:tcBorders>
          <w:vAlign w:val="center"/>
          <w:hideMark/>
        </w:tcPr>
        <w:p w14:paraId="2727D2A2"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 xml:space="preserve">RAIFFEISENBANK AUSTRIA </w:t>
          </w:r>
          <w:proofErr w:type="spellStart"/>
          <w:r>
            <w:rPr>
              <w:rFonts w:ascii="Arial" w:eastAsia="Times New Roman" w:hAnsi="Arial" w:cs="Arial"/>
              <w:color w:val="1F497D"/>
              <w:kern w:val="16"/>
              <w:sz w:val="14"/>
              <w:szCs w:val="14"/>
              <w:lang w:val="en-GB" w:eastAsia="hr-HR"/>
            </w:rPr>
            <w:t>d.d.</w:t>
          </w:r>
          <w:proofErr w:type="spellEnd"/>
          <w:proofErr w:type="gramStart"/>
          <w:r>
            <w:rPr>
              <w:rFonts w:ascii="Arial" w:eastAsia="Times New Roman" w:hAnsi="Arial" w:cs="Arial"/>
              <w:color w:val="1F497D"/>
              <w:kern w:val="16"/>
              <w:sz w:val="14"/>
              <w:szCs w:val="14"/>
              <w:lang w:val="en-GB" w:eastAsia="hr-HR"/>
            </w:rPr>
            <w:t>,  ZAGREB</w:t>
          </w:r>
          <w:proofErr w:type="gramEnd"/>
        </w:p>
      </w:tc>
      <w:tc>
        <w:tcPr>
          <w:tcW w:w="1912" w:type="dxa"/>
          <w:gridSpan w:val="2"/>
          <w:tcBorders>
            <w:top w:val="nil"/>
            <w:left w:val="nil"/>
            <w:bottom w:val="nil"/>
            <w:right w:val="nil"/>
          </w:tcBorders>
          <w:vAlign w:val="center"/>
          <w:hideMark/>
        </w:tcPr>
        <w:p w14:paraId="3DC8672B"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MB: 4042034</w:t>
          </w:r>
        </w:p>
      </w:tc>
    </w:tr>
    <w:tr w:rsidR="0059187F" w14:paraId="6C3AFC45" w14:textId="77777777" w:rsidTr="0059187F">
      <w:tc>
        <w:tcPr>
          <w:tcW w:w="1951" w:type="dxa"/>
          <w:tcBorders>
            <w:top w:val="nil"/>
            <w:left w:val="nil"/>
            <w:bottom w:val="nil"/>
            <w:right w:val="nil"/>
          </w:tcBorders>
          <w:vAlign w:val="center"/>
          <w:hideMark/>
        </w:tcPr>
        <w:p w14:paraId="1F168DFD"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Rijeka 51000</w:t>
          </w:r>
        </w:p>
      </w:tc>
      <w:tc>
        <w:tcPr>
          <w:tcW w:w="1985" w:type="dxa"/>
          <w:gridSpan w:val="2"/>
          <w:tcBorders>
            <w:top w:val="nil"/>
            <w:left w:val="nil"/>
            <w:bottom w:val="nil"/>
            <w:right w:val="nil"/>
          </w:tcBorders>
          <w:vAlign w:val="center"/>
          <w:hideMark/>
        </w:tcPr>
        <w:p w14:paraId="3F51DF87"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HR5323400091110724353</w:t>
          </w:r>
        </w:p>
      </w:tc>
      <w:tc>
        <w:tcPr>
          <w:tcW w:w="3969" w:type="dxa"/>
          <w:gridSpan w:val="2"/>
          <w:tcBorders>
            <w:top w:val="nil"/>
            <w:left w:val="nil"/>
            <w:bottom w:val="nil"/>
            <w:right w:val="nil"/>
          </w:tcBorders>
          <w:vAlign w:val="center"/>
          <w:hideMark/>
        </w:tcPr>
        <w:p w14:paraId="42F915DC"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 xml:space="preserve">PRIVREDNA BANKA ZAGREB </w:t>
          </w:r>
          <w:proofErr w:type="spellStart"/>
          <w:r>
            <w:rPr>
              <w:rFonts w:ascii="Arial" w:eastAsia="Times New Roman" w:hAnsi="Arial" w:cs="Arial"/>
              <w:color w:val="1F497D"/>
              <w:kern w:val="16"/>
              <w:sz w:val="14"/>
              <w:szCs w:val="14"/>
              <w:lang w:val="en-GB" w:eastAsia="hr-HR"/>
            </w:rPr>
            <w:t>d.d.</w:t>
          </w:r>
          <w:proofErr w:type="spellEnd"/>
          <w:proofErr w:type="gramStart"/>
          <w:r>
            <w:rPr>
              <w:rFonts w:ascii="Arial" w:eastAsia="Times New Roman" w:hAnsi="Arial" w:cs="Arial"/>
              <w:color w:val="1F497D"/>
              <w:kern w:val="16"/>
              <w:sz w:val="14"/>
              <w:szCs w:val="14"/>
              <w:lang w:val="en-GB" w:eastAsia="hr-HR"/>
            </w:rPr>
            <w:t>,  ZAGREB</w:t>
          </w:r>
          <w:proofErr w:type="gramEnd"/>
        </w:p>
      </w:tc>
      <w:tc>
        <w:tcPr>
          <w:tcW w:w="1912" w:type="dxa"/>
          <w:gridSpan w:val="2"/>
          <w:tcBorders>
            <w:top w:val="nil"/>
            <w:left w:val="nil"/>
            <w:bottom w:val="nil"/>
            <w:right w:val="nil"/>
          </w:tcBorders>
          <w:vAlign w:val="center"/>
          <w:hideMark/>
        </w:tcPr>
        <w:p w14:paraId="68C86E43"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OIB: 83938812619</w:t>
          </w:r>
        </w:p>
      </w:tc>
    </w:tr>
    <w:tr w:rsidR="0059187F" w14:paraId="7262F439" w14:textId="77777777" w:rsidTr="0059187F">
      <w:tc>
        <w:tcPr>
          <w:tcW w:w="1951" w:type="dxa"/>
          <w:tcBorders>
            <w:top w:val="nil"/>
            <w:left w:val="nil"/>
            <w:bottom w:val="nil"/>
            <w:right w:val="nil"/>
          </w:tcBorders>
          <w:vAlign w:val="center"/>
          <w:hideMark/>
        </w:tcPr>
        <w:p w14:paraId="2DECCD8A"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Tel/fax: +385(51) 311-401</w:t>
          </w:r>
        </w:p>
      </w:tc>
      <w:tc>
        <w:tcPr>
          <w:tcW w:w="1985" w:type="dxa"/>
          <w:gridSpan w:val="2"/>
          <w:tcBorders>
            <w:top w:val="nil"/>
            <w:left w:val="nil"/>
            <w:bottom w:val="nil"/>
            <w:right w:val="nil"/>
          </w:tcBorders>
          <w:vAlign w:val="center"/>
          <w:hideMark/>
        </w:tcPr>
        <w:p w14:paraId="70960551"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HR0724020061100809058</w:t>
          </w:r>
        </w:p>
      </w:tc>
      <w:tc>
        <w:tcPr>
          <w:tcW w:w="3969" w:type="dxa"/>
          <w:gridSpan w:val="2"/>
          <w:tcBorders>
            <w:top w:val="nil"/>
            <w:left w:val="nil"/>
            <w:bottom w:val="nil"/>
            <w:right w:val="nil"/>
          </w:tcBorders>
          <w:vAlign w:val="center"/>
          <w:hideMark/>
        </w:tcPr>
        <w:p w14:paraId="4656DAA1"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 xml:space="preserve">ERSTE&amp;STEIERMÄRKISCHE BANK </w:t>
          </w:r>
          <w:proofErr w:type="spellStart"/>
          <w:r>
            <w:rPr>
              <w:rFonts w:ascii="Arial" w:eastAsia="Times New Roman" w:hAnsi="Arial" w:cs="Arial"/>
              <w:color w:val="1F497D"/>
              <w:kern w:val="16"/>
              <w:sz w:val="14"/>
              <w:szCs w:val="14"/>
              <w:lang w:val="en-GB" w:eastAsia="hr-HR"/>
            </w:rPr>
            <w:t>d.d.</w:t>
          </w:r>
          <w:proofErr w:type="spellEnd"/>
          <w:r>
            <w:rPr>
              <w:rFonts w:ascii="Arial" w:eastAsia="Times New Roman" w:hAnsi="Arial" w:cs="Arial"/>
              <w:color w:val="1F497D"/>
              <w:kern w:val="16"/>
              <w:sz w:val="14"/>
              <w:szCs w:val="14"/>
              <w:lang w:val="en-GB" w:eastAsia="hr-HR"/>
            </w:rPr>
            <w:t>, RIJEKA</w:t>
          </w:r>
        </w:p>
      </w:tc>
      <w:tc>
        <w:tcPr>
          <w:tcW w:w="1912" w:type="dxa"/>
          <w:gridSpan w:val="2"/>
          <w:tcBorders>
            <w:top w:val="nil"/>
            <w:left w:val="nil"/>
            <w:bottom w:val="nil"/>
            <w:right w:val="nil"/>
          </w:tcBorders>
          <w:vAlign w:val="center"/>
          <w:hideMark/>
        </w:tcPr>
        <w:p w14:paraId="0D0E230A"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PDV ID: HR83938812619</w:t>
          </w:r>
        </w:p>
      </w:tc>
    </w:tr>
    <w:tr w:rsidR="0059187F" w14:paraId="531CD97F" w14:textId="77777777" w:rsidTr="0059187F">
      <w:tc>
        <w:tcPr>
          <w:tcW w:w="1951" w:type="dxa"/>
          <w:tcBorders>
            <w:top w:val="nil"/>
            <w:left w:val="nil"/>
            <w:bottom w:val="nil"/>
            <w:right w:val="nil"/>
          </w:tcBorders>
          <w:vAlign w:val="center"/>
        </w:tcPr>
        <w:p w14:paraId="59401462"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p>
      </w:tc>
      <w:tc>
        <w:tcPr>
          <w:tcW w:w="1985" w:type="dxa"/>
          <w:gridSpan w:val="2"/>
          <w:tcBorders>
            <w:top w:val="nil"/>
            <w:left w:val="nil"/>
            <w:bottom w:val="nil"/>
            <w:right w:val="nil"/>
          </w:tcBorders>
          <w:vAlign w:val="center"/>
          <w:hideMark/>
        </w:tcPr>
        <w:p w14:paraId="0A5AE02D"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HR1824070001100521280</w:t>
          </w:r>
        </w:p>
      </w:tc>
      <w:tc>
        <w:tcPr>
          <w:tcW w:w="3969" w:type="dxa"/>
          <w:gridSpan w:val="2"/>
          <w:tcBorders>
            <w:top w:val="nil"/>
            <w:left w:val="nil"/>
            <w:bottom w:val="nil"/>
            <w:right w:val="nil"/>
          </w:tcBorders>
          <w:vAlign w:val="center"/>
          <w:hideMark/>
        </w:tcPr>
        <w:p w14:paraId="5B56D964"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 xml:space="preserve">OTP BANKA </w:t>
          </w:r>
          <w:proofErr w:type="spellStart"/>
          <w:r>
            <w:rPr>
              <w:rFonts w:ascii="Arial" w:eastAsia="Times New Roman" w:hAnsi="Arial" w:cs="Arial"/>
              <w:color w:val="1F497D"/>
              <w:kern w:val="16"/>
              <w:sz w:val="14"/>
              <w:szCs w:val="14"/>
              <w:lang w:val="en-GB" w:eastAsia="hr-HR"/>
            </w:rPr>
            <w:t>d.d.</w:t>
          </w:r>
          <w:proofErr w:type="spellEnd"/>
          <w:r>
            <w:rPr>
              <w:rFonts w:ascii="Arial" w:eastAsia="Times New Roman" w:hAnsi="Arial" w:cs="Arial"/>
              <w:color w:val="1F497D"/>
              <w:kern w:val="16"/>
              <w:sz w:val="14"/>
              <w:szCs w:val="14"/>
              <w:lang w:val="en-GB" w:eastAsia="hr-HR"/>
            </w:rPr>
            <w:t>, SPLIT</w:t>
          </w:r>
        </w:p>
      </w:tc>
      <w:tc>
        <w:tcPr>
          <w:tcW w:w="1912" w:type="dxa"/>
          <w:gridSpan w:val="2"/>
          <w:tcBorders>
            <w:top w:val="nil"/>
            <w:left w:val="nil"/>
            <w:bottom w:val="nil"/>
            <w:right w:val="nil"/>
          </w:tcBorders>
          <w:vAlign w:val="center"/>
        </w:tcPr>
        <w:p w14:paraId="2DDEB044"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p>
      </w:tc>
    </w:tr>
    <w:tr w:rsidR="0059187F" w14:paraId="6F958EE4" w14:textId="77777777" w:rsidTr="0059187F">
      <w:tc>
        <w:tcPr>
          <w:tcW w:w="1951" w:type="dxa"/>
          <w:tcBorders>
            <w:top w:val="nil"/>
            <w:left w:val="nil"/>
            <w:bottom w:val="nil"/>
            <w:right w:val="nil"/>
          </w:tcBorders>
          <w:vAlign w:val="center"/>
          <w:hideMark/>
        </w:tcPr>
        <w:p w14:paraId="14D0D134" w14:textId="77777777" w:rsidR="0059187F" w:rsidRPr="00076C34"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it-IT" w:eastAsia="hr-HR"/>
            </w:rPr>
          </w:pPr>
          <w:r w:rsidRPr="00076C34">
            <w:rPr>
              <w:rFonts w:ascii="Arial" w:eastAsia="Times New Roman" w:hAnsi="Arial" w:cs="Arial"/>
              <w:color w:val="1F497D"/>
              <w:kern w:val="16"/>
              <w:sz w:val="14"/>
              <w:szCs w:val="14"/>
              <w:lang w:val="it-IT" w:eastAsia="hr-HR"/>
            </w:rPr>
            <w:t>e-mail: info@rijeka-plus.hr</w:t>
          </w:r>
        </w:p>
      </w:tc>
      <w:tc>
        <w:tcPr>
          <w:tcW w:w="7866" w:type="dxa"/>
          <w:gridSpan w:val="6"/>
          <w:tcBorders>
            <w:top w:val="nil"/>
            <w:left w:val="nil"/>
            <w:bottom w:val="nil"/>
            <w:right w:val="nil"/>
          </w:tcBorders>
          <w:vAlign w:val="center"/>
          <w:hideMark/>
        </w:tcPr>
        <w:p w14:paraId="29F6793B" w14:textId="1A0DB9BA"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sidRPr="00076C34">
            <w:rPr>
              <w:rFonts w:ascii="Arial" w:eastAsia="Times New Roman" w:hAnsi="Arial" w:cs="Arial"/>
              <w:color w:val="1F497D"/>
              <w:kern w:val="16"/>
              <w:sz w:val="14"/>
              <w:szCs w:val="14"/>
              <w:lang w:val="it-IT" w:eastAsia="hr-HR"/>
            </w:rPr>
            <w:t xml:space="preserve">Društvo upisano u registar Trgovačkog suda u Rijeci pod brojem </w:t>
          </w:r>
          <w:r w:rsidR="00406B33" w:rsidRPr="00076C34">
            <w:rPr>
              <w:rFonts w:ascii="Arial" w:eastAsia="Times New Roman" w:hAnsi="Arial" w:cs="Arial"/>
              <w:color w:val="1F497D"/>
              <w:kern w:val="16"/>
              <w:sz w:val="14"/>
              <w:szCs w:val="14"/>
              <w:lang w:val="it-IT" w:eastAsia="hr-HR"/>
            </w:rPr>
            <w:t>Tt-22/1065-7</w:t>
          </w:r>
          <w:r w:rsidRPr="00076C34">
            <w:rPr>
              <w:rFonts w:ascii="Arial" w:eastAsia="Times New Roman" w:hAnsi="Arial" w:cs="Arial"/>
              <w:color w:val="1F497D"/>
              <w:kern w:val="16"/>
              <w:sz w:val="14"/>
              <w:szCs w:val="14"/>
              <w:lang w:val="it-IT" w:eastAsia="hr-HR"/>
            </w:rPr>
            <w:t xml:space="preserve">. </w:t>
          </w:r>
          <w:proofErr w:type="spellStart"/>
          <w:r>
            <w:rPr>
              <w:rFonts w:ascii="Arial" w:eastAsia="Times New Roman" w:hAnsi="Arial" w:cs="Arial"/>
              <w:color w:val="1F497D"/>
              <w:kern w:val="16"/>
              <w:sz w:val="14"/>
              <w:szCs w:val="14"/>
              <w:lang w:val="en-GB" w:eastAsia="hr-HR"/>
            </w:rPr>
            <w:t>Temeljni</w:t>
          </w:r>
          <w:proofErr w:type="spellEnd"/>
          <w:r>
            <w:rPr>
              <w:rFonts w:ascii="Arial" w:eastAsia="Times New Roman" w:hAnsi="Arial" w:cs="Arial"/>
              <w:color w:val="1F497D"/>
              <w:kern w:val="16"/>
              <w:sz w:val="14"/>
              <w:szCs w:val="14"/>
              <w:lang w:val="en-GB" w:eastAsia="hr-HR"/>
            </w:rPr>
            <w:t xml:space="preserve"> </w:t>
          </w:r>
          <w:proofErr w:type="spellStart"/>
          <w:r>
            <w:rPr>
              <w:rFonts w:ascii="Arial" w:eastAsia="Times New Roman" w:hAnsi="Arial" w:cs="Arial"/>
              <w:color w:val="1F497D"/>
              <w:kern w:val="16"/>
              <w:sz w:val="14"/>
              <w:szCs w:val="14"/>
              <w:lang w:val="en-GB" w:eastAsia="hr-HR"/>
            </w:rPr>
            <w:t>kapital</w:t>
          </w:r>
          <w:proofErr w:type="spellEnd"/>
          <w:r>
            <w:rPr>
              <w:rFonts w:ascii="Arial" w:eastAsia="Times New Roman" w:hAnsi="Arial" w:cs="Arial"/>
              <w:color w:val="1F497D"/>
              <w:kern w:val="16"/>
              <w:sz w:val="14"/>
              <w:szCs w:val="14"/>
              <w:lang w:val="en-GB" w:eastAsia="hr-HR"/>
            </w:rPr>
            <w:t xml:space="preserve"> </w:t>
          </w:r>
          <w:proofErr w:type="spellStart"/>
          <w:r>
            <w:rPr>
              <w:rFonts w:ascii="Arial" w:eastAsia="Times New Roman" w:hAnsi="Arial" w:cs="Arial"/>
              <w:color w:val="1F497D"/>
              <w:kern w:val="16"/>
              <w:sz w:val="14"/>
              <w:szCs w:val="14"/>
              <w:lang w:val="en-GB" w:eastAsia="hr-HR"/>
            </w:rPr>
            <w:t>iznosi</w:t>
          </w:r>
          <w:proofErr w:type="spellEnd"/>
          <w:r>
            <w:rPr>
              <w:rFonts w:ascii="Arial" w:eastAsia="Times New Roman" w:hAnsi="Arial" w:cs="Arial"/>
              <w:color w:val="1F497D"/>
              <w:kern w:val="16"/>
              <w:sz w:val="14"/>
              <w:szCs w:val="14"/>
              <w:lang w:val="en-GB" w:eastAsia="hr-HR"/>
            </w:rPr>
            <w:t xml:space="preserve"> </w:t>
          </w:r>
          <w:r w:rsidR="00406B33" w:rsidRPr="00406B33">
            <w:rPr>
              <w:rFonts w:ascii="Arial" w:eastAsia="Times New Roman" w:hAnsi="Arial" w:cs="Arial"/>
              <w:color w:val="1F497D"/>
              <w:kern w:val="16"/>
              <w:sz w:val="14"/>
              <w:szCs w:val="14"/>
              <w:lang w:val="en-GB" w:eastAsia="hr-HR"/>
            </w:rPr>
            <w:t>38.734.700,00</w:t>
          </w:r>
          <w:r w:rsidR="00406B33">
            <w:rPr>
              <w:rFonts w:ascii="Arial" w:eastAsia="Times New Roman" w:hAnsi="Arial" w:cs="Arial"/>
              <w:color w:val="1F497D"/>
              <w:kern w:val="16"/>
              <w:sz w:val="14"/>
              <w:szCs w:val="14"/>
              <w:lang w:val="en-GB" w:eastAsia="hr-HR"/>
            </w:rPr>
            <w:t xml:space="preserve"> </w:t>
          </w:r>
          <w:proofErr w:type="spellStart"/>
          <w:r>
            <w:rPr>
              <w:rFonts w:ascii="Arial" w:eastAsia="Times New Roman" w:hAnsi="Arial" w:cs="Arial"/>
              <w:color w:val="1F497D"/>
              <w:kern w:val="16"/>
              <w:sz w:val="14"/>
              <w:szCs w:val="14"/>
              <w:lang w:val="en-GB" w:eastAsia="hr-HR"/>
            </w:rPr>
            <w:t>kn</w:t>
          </w:r>
          <w:proofErr w:type="spellEnd"/>
        </w:p>
      </w:tc>
    </w:tr>
    <w:tr w:rsidR="0059187F" w14:paraId="3CB62B72" w14:textId="77777777" w:rsidTr="0059187F">
      <w:tc>
        <w:tcPr>
          <w:tcW w:w="1951" w:type="dxa"/>
          <w:tcBorders>
            <w:top w:val="nil"/>
            <w:left w:val="nil"/>
            <w:bottom w:val="nil"/>
            <w:right w:val="nil"/>
          </w:tcBorders>
          <w:vAlign w:val="center"/>
        </w:tcPr>
        <w:p w14:paraId="5797C573"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p>
      </w:tc>
      <w:tc>
        <w:tcPr>
          <w:tcW w:w="7866" w:type="dxa"/>
          <w:gridSpan w:val="6"/>
          <w:tcBorders>
            <w:top w:val="nil"/>
            <w:left w:val="nil"/>
            <w:bottom w:val="nil"/>
            <w:right w:val="nil"/>
          </w:tcBorders>
          <w:vAlign w:val="center"/>
          <w:hideMark/>
        </w:tcPr>
        <w:p w14:paraId="747EBA18" w14:textId="77777777" w:rsidR="0059187F" w:rsidRDefault="0059187F" w:rsidP="0059187F">
          <w:pPr>
            <w:tabs>
              <w:tab w:val="center" w:pos="4320"/>
              <w:tab w:val="right" w:pos="8640"/>
            </w:tabs>
            <w:spacing w:after="0" w:line="240" w:lineRule="auto"/>
            <w:rPr>
              <w:rFonts w:ascii="Arial" w:eastAsia="Times New Roman" w:hAnsi="Arial" w:cs="Arial"/>
              <w:color w:val="1F497D"/>
              <w:kern w:val="16"/>
              <w:sz w:val="14"/>
              <w:szCs w:val="14"/>
              <w:lang w:val="en-GB" w:eastAsia="hr-HR"/>
            </w:rPr>
          </w:pPr>
          <w:r>
            <w:rPr>
              <w:rFonts w:ascii="Arial" w:eastAsia="Times New Roman" w:hAnsi="Arial" w:cs="Arial"/>
              <w:color w:val="1F497D"/>
              <w:kern w:val="16"/>
              <w:sz w:val="14"/>
              <w:szCs w:val="14"/>
              <w:lang w:val="en-GB" w:eastAsia="hr-HR"/>
            </w:rPr>
            <w:t>Direktor: Željko Smojver</w:t>
          </w:r>
        </w:p>
      </w:tc>
    </w:tr>
  </w:tbl>
  <w:p w14:paraId="33AD90A7" w14:textId="77777777" w:rsidR="0059187F" w:rsidRDefault="0059187F" w:rsidP="0059187F">
    <w:pPr>
      <w:pStyle w:val="Footer"/>
      <w:jc w:val="right"/>
    </w:pPr>
  </w:p>
  <w:p w14:paraId="7200AB28" w14:textId="15A9F0EC" w:rsidR="00293A4A" w:rsidRPr="0059187F" w:rsidRDefault="00293A4A" w:rsidP="0059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0ED1" w14:textId="77777777" w:rsidR="00B10AF8" w:rsidRDefault="00B10AF8" w:rsidP="00293A4A">
      <w:pPr>
        <w:spacing w:after="0" w:line="240" w:lineRule="auto"/>
      </w:pPr>
      <w:r>
        <w:separator/>
      </w:r>
    </w:p>
  </w:footnote>
  <w:footnote w:type="continuationSeparator" w:id="0">
    <w:p w14:paraId="2D65CBEC" w14:textId="77777777" w:rsidR="00B10AF8" w:rsidRDefault="00B10AF8" w:rsidP="00293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59FD" w14:textId="379BFD02" w:rsidR="0057122F" w:rsidRDefault="00564BED" w:rsidP="00564BED">
    <w:pPr>
      <w:pStyle w:val="Header"/>
      <w:tabs>
        <w:tab w:val="clear" w:pos="4536"/>
        <w:tab w:val="clear" w:pos="9072"/>
        <w:tab w:val="left" w:pos="6987"/>
      </w:tabs>
    </w:pPr>
    <w:r>
      <w:rPr>
        <w:noProof/>
      </w:rPr>
      <w:drawing>
        <wp:anchor distT="0" distB="0" distL="114300" distR="114300" simplePos="0" relativeHeight="251658240" behindDoc="0" locked="0" layoutInCell="1" allowOverlap="1" wp14:anchorId="2146ED70" wp14:editId="76460423">
          <wp:simplePos x="0" y="0"/>
          <wp:positionH relativeFrom="margin">
            <wp:align>right</wp:align>
          </wp:positionH>
          <wp:positionV relativeFrom="paragraph">
            <wp:posOffset>11568</wp:posOffset>
          </wp:positionV>
          <wp:extent cx="1551305" cy="768985"/>
          <wp:effectExtent l="0" t="0" r="0" b="0"/>
          <wp:wrapNone/>
          <wp:docPr id="3" name="Slika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4" descr="A picture containing diagram&#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1305" cy="768985"/>
                  </a:xfrm>
                  <a:prstGeom prst="rect">
                    <a:avLst/>
                  </a:prstGeom>
                </pic:spPr>
              </pic:pic>
            </a:graphicData>
          </a:graphic>
          <wp14:sizeRelV relativeFrom="margin">
            <wp14:pctHeight>0</wp14:pctHeight>
          </wp14:sizeRelV>
        </wp:anchor>
      </w:drawing>
    </w:r>
    <w:r w:rsidR="00D67262" w:rsidRPr="00537AE4">
      <w:rPr>
        <w:noProof/>
      </w:rPr>
      <w:drawing>
        <wp:inline distT="0" distB="0" distL="0" distR="0" wp14:anchorId="6FB9C24F" wp14:editId="598A3012">
          <wp:extent cx="2409825" cy="857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57250"/>
                  </a:xfrm>
                  <a:prstGeom prst="rect">
                    <a:avLst/>
                  </a:prstGeom>
                  <a:noFill/>
                  <a:ln>
                    <a:noFill/>
                  </a:ln>
                </pic:spPr>
              </pic:pic>
            </a:graphicData>
          </a:graphic>
        </wp:inline>
      </w:drawing>
    </w:r>
    <w:r>
      <w:tab/>
    </w:r>
  </w:p>
  <w:p w14:paraId="4A5E1D3F" w14:textId="114DA144" w:rsidR="0057122F" w:rsidRPr="00293A4A" w:rsidRDefault="0057122F" w:rsidP="0057122F">
    <w:pPr>
      <w:tabs>
        <w:tab w:val="center" w:pos="4320"/>
        <w:tab w:val="right" w:pos="8640"/>
      </w:tabs>
      <w:spacing w:after="0" w:line="240" w:lineRule="auto"/>
      <w:rPr>
        <w:rFonts w:ascii="Gill Sans MT" w:eastAsia="Times New Roman" w:hAnsi="Gill Sans MT"/>
        <w:color w:val="3366FF"/>
        <w:kern w:val="16"/>
        <w:lang w:val="en-US" w:eastAsia="x-none"/>
      </w:rPr>
    </w:pPr>
    <w:r w:rsidRPr="00293A4A">
      <w:rPr>
        <w:rFonts w:ascii="Gill Sans MT" w:eastAsia="Times New Roman" w:hAnsi="Gill Sans MT"/>
        <w:color w:val="3366FF"/>
        <w:kern w:val="16"/>
        <w:lang w:val="en-US" w:eastAsia="x-none"/>
      </w:rPr>
      <w:t xml:space="preserve">Rijeka, </w:t>
    </w:r>
    <w:proofErr w:type="spellStart"/>
    <w:r w:rsidR="002B33C9">
      <w:rPr>
        <w:rFonts w:ascii="Gill Sans MT" w:eastAsia="Times New Roman" w:hAnsi="Gill Sans MT"/>
        <w:color w:val="3366FF"/>
        <w:kern w:val="16"/>
        <w:lang w:val="en-US" w:eastAsia="x-none"/>
      </w:rPr>
      <w:t>Blaža</w:t>
    </w:r>
    <w:proofErr w:type="spellEnd"/>
    <w:r w:rsidR="002B33C9">
      <w:rPr>
        <w:rFonts w:ascii="Gill Sans MT" w:eastAsia="Times New Roman" w:hAnsi="Gill Sans MT"/>
        <w:color w:val="3366FF"/>
        <w:kern w:val="16"/>
        <w:lang w:val="en-US" w:eastAsia="x-none"/>
      </w:rPr>
      <w:t xml:space="preserve"> </w:t>
    </w:r>
    <w:proofErr w:type="spellStart"/>
    <w:r w:rsidR="002B33C9">
      <w:rPr>
        <w:rFonts w:ascii="Gill Sans MT" w:eastAsia="Times New Roman" w:hAnsi="Gill Sans MT"/>
        <w:color w:val="3366FF"/>
        <w:kern w:val="16"/>
        <w:lang w:val="en-US" w:eastAsia="x-none"/>
      </w:rPr>
      <w:t>Polića</w:t>
    </w:r>
    <w:proofErr w:type="spellEnd"/>
    <w:r w:rsidR="002B33C9">
      <w:rPr>
        <w:rFonts w:ascii="Gill Sans MT" w:eastAsia="Times New Roman" w:hAnsi="Gill Sans MT"/>
        <w:color w:val="3366FF"/>
        <w:kern w:val="16"/>
        <w:lang w:val="en-US" w:eastAsia="x-none"/>
      </w:rPr>
      <w:t xml:space="preserve"> 2</w:t>
    </w:r>
  </w:p>
  <w:p w14:paraId="1794C7AA" w14:textId="30DD5F41" w:rsidR="0057122F" w:rsidRPr="00293A4A" w:rsidRDefault="0057122F" w:rsidP="0057122F">
    <w:pPr>
      <w:tabs>
        <w:tab w:val="center" w:pos="4320"/>
        <w:tab w:val="right" w:pos="8640"/>
      </w:tabs>
      <w:spacing w:after="0" w:line="240" w:lineRule="auto"/>
      <w:rPr>
        <w:rFonts w:ascii="Gill Sans MT" w:eastAsia="Times New Roman" w:hAnsi="Gill Sans MT"/>
        <w:color w:val="3366FF"/>
        <w:kern w:val="16"/>
        <w:lang w:val="en-US" w:eastAsia="x-none"/>
      </w:rPr>
    </w:pPr>
    <w:r w:rsidRPr="00293A4A">
      <w:rPr>
        <w:rFonts w:ascii="Gill Sans MT" w:eastAsia="Times New Roman" w:hAnsi="Gill Sans MT"/>
        <w:color w:val="3366FF"/>
        <w:kern w:val="16"/>
        <w:lang w:val="en-US" w:eastAsia="x-none"/>
      </w:rPr>
      <w:t>OIB 83938812619</w:t>
    </w:r>
  </w:p>
  <w:p w14:paraId="41BC8D10" w14:textId="77777777" w:rsidR="0057122F" w:rsidRPr="0057122F" w:rsidRDefault="0057122F" w:rsidP="00571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A875" w14:textId="4B797ADF" w:rsidR="00293A4A" w:rsidRDefault="00D67262">
    <w:pPr>
      <w:pStyle w:val="Header"/>
    </w:pPr>
    <w:bookmarkStart w:id="1" w:name="_Hlk17197514"/>
    <w:bookmarkStart w:id="2" w:name="_Hlk17197515"/>
    <w:r w:rsidRPr="00537AE4">
      <w:rPr>
        <w:noProof/>
      </w:rPr>
      <w:drawing>
        <wp:inline distT="0" distB="0" distL="0" distR="0" wp14:anchorId="446035A1" wp14:editId="60B99AEE">
          <wp:extent cx="2409825"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57250"/>
                  </a:xfrm>
                  <a:prstGeom prst="rect">
                    <a:avLst/>
                  </a:prstGeom>
                  <a:noFill/>
                  <a:ln>
                    <a:noFill/>
                  </a:ln>
                </pic:spPr>
              </pic:pic>
            </a:graphicData>
          </a:graphic>
        </wp:inline>
      </w:drawing>
    </w:r>
  </w:p>
  <w:p w14:paraId="715149E5" w14:textId="44740A35" w:rsidR="00293A4A" w:rsidRPr="00293A4A" w:rsidRDefault="00293A4A" w:rsidP="00293A4A">
    <w:pPr>
      <w:tabs>
        <w:tab w:val="center" w:pos="4320"/>
        <w:tab w:val="right" w:pos="8640"/>
      </w:tabs>
      <w:spacing w:after="0" w:line="240" w:lineRule="auto"/>
      <w:rPr>
        <w:rFonts w:ascii="Gill Sans MT" w:eastAsia="Times New Roman" w:hAnsi="Gill Sans MT"/>
        <w:color w:val="3366FF"/>
        <w:kern w:val="16"/>
        <w:lang w:val="en-US" w:eastAsia="x-none"/>
      </w:rPr>
    </w:pPr>
    <w:r w:rsidRPr="00293A4A">
      <w:rPr>
        <w:rFonts w:ascii="Gill Sans MT" w:eastAsia="Times New Roman" w:hAnsi="Gill Sans MT"/>
        <w:color w:val="3366FF"/>
        <w:kern w:val="16"/>
        <w:lang w:val="en-US" w:eastAsia="x-none"/>
      </w:rPr>
      <w:t xml:space="preserve">Rijeka, </w:t>
    </w:r>
    <w:proofErr w:type="spellStart"/>
    <w:r w:rsidR="002D36A9">
      <w:rPr>
        <w:rFonts w:ascii="Gill Sans MT" w:eastAsia="Times New Roman" w:hAnsi="Gill Sans MT"/>
        <w:color w:val="3366FF"/>
        <w:kern w:val="16"/>
        <w:lang w:val="en-US" w:eastAsia="x-none"/>
      </w:rPr>
      <w:t>Blaža</w:t>
    </w:r>
    <w:proofErr w:type="spellEnd"/>
    <w:r w:rsidR="002D36A9">
      <w:rPr>
        <w:rFonts w:ascii="Gill Sans MT" w:eastAsia="Times New Roman" w:hAnsi="Gill Sans MT"/>
        <w:color w:val="3366FF"/>
        <w:kern w:val="16"/>
        <w:lang w:val="en-US" w:eastAsia="x-none"/>
      </w:rPr>
      <w:t xml:space="preserve"> </w:t>
    </w:r>
    <w:proofErr w:type="spellStart"/>
    <w:r w:rsidR="002D36A9">
      <w:rPr>
        <w:rFonts w:ascii="Gill Sans MT" w:eastAsia="Times New Roman" w:hAnsi="Gill Sans MT"/>
        <w:color w:val="3366FF"/>
        <w:kern w:val="16"/>
        <w:lang w:val="en-US" w:eastAsia="x-none"/>
      </w:rPr>
      <w:t>Polića</w:t>
    </w:r>
    <w:proofErr w:type="spellEnd"/>
    <w:r w:rsidR="002D36A9">
      <w:rPr>
        <w:rFonts w:ascii="Gill Sans MT" w:eastAsia="Times New Roman" w:hAnsi="Gill Sans MT"/>
        <w:color w:val="3366FF"/>
        <w:kern w:val="16"/>
        <w:lang w:val="en-US" w:eastAsia="x-none"/>
      </w:rPr>
      <w:t xml:space="preserve"> 2</w:t>
    </w:r>
  </w:p>
  <w:p w14:paraId="568CDBA3" w14:textId="77777777" w:rsidR="00293A4A" w:rsidRPr="00293A4A" w:rsidRDefault="00293A4A" w:rsidP="00293A4A">
    <w:pPr>
      <w:tabs>
        <w:tab w:val="center" w:pos="4320"/>
        <w:tab w:val="right" w:pos="8640"/>
      </w:tabs>
      <w:spacing w:after="0" w:line="240" w:lineRule="auto"/>
      <w:rPr>
        <w:rFonts w:ascii="Gill Sans MT" w:eastAsia="Times New Roman" w:hAnsi="Gill Sans MT"/>
        <w:color w:val="3366FF"/>
        <w:kern w:val="16"/>
        <w:lang w:val="en-US" w:eastAsia="x-none"/>
      </w:rPr>
    </w:pPr>
    <w:r w:rsidRPr="00293A4A">
      <w:rPr>
        <w:rFonts w:ascii="Gill Sans MT" w:eastAsia="Times New Roman" w:hAnsi="Gill Sans MT"/>
        <w:color w:val="3366FF"/>
        <w:kern w:val="16"/>
        <w:lang w:val="en-US" w:eastAsia="x-none"/>
      </w:rPr>
      <w:t>OIB 83938812619</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5AB"/>
    <w:multiLevelType w:val="hybridMultilevel"/>
    <w:tmpl w:val="1958888C"/>
    <w:lvl w:ilvl="0" w:tplc="084CADAC">
      <w:start w:val="27"/>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72E405B"/>
    <w:multiLevelType w:val="hybridMultilevel"/>
    <w:tmpl w:val="E66EA8D0"/>
    <w:lvl w:ilvl="0" w:tplc="084CADAC">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B63073"/>
    <w:multiLevelType w:val="hybridMultilevel"/>
    <w:tmpl w:val="B96AAE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6C376E"/>
    <w:multiLevelType w:val="hybridMultilevel"/>
    <w:tmpl w:val="4BC66DFC"/>
    <w:lvl w:ilvl="0" w:tplc="084CADAC">
      <w:start w:val="27"/>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BAA6F7A"/>
    <w:multiLevelType w:val="hybridMultilevel"/>
    <w:tmpl w:val="3F1ECCCA"/>
    <w:lvl w:ilvl="0" w:tplc="084CADAC">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C4514FB"/>
    <w:multiLevelType w:val="hybridMultilevel"/>
    <w:tmpl w:val="5E9E4EDE"/>
    <w:lvl w:ilvl="0" w:tplc="084CADAC">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EAE2DFD"/>
    <w:multiLevelType w:val="hybridMultilevel"/>
    <w:tmpl w:val="1A3261E6"/>
    <w:lvl w:ilvl="0" w:tplc="084CADAC">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5946339">
    <w:abstractNumId w:val="1"/>
  </w:num>
  <w:num w:numId="2" w16cid:durableId="2117211323">
    <w:abstractNumId w:val="6"/>
  </w:num>
  <w:num w:numId="3" w16cid:durableId="2117023652">
    <w:abstractNumId w:val="3"/>
  </w:num>
  <w:num w:numId="4" w16cid:durableId="1547527555">
    <w:abstractNumId w:val="0"/>
  </w:num>
  <w:num w:numId="5" w16cid:durableId="331958533">
    <w:abstractNumId w:val="4"/>
  </w:num>
  <w:num w:numId="6" w16cid:durableId="246840321">
    <w:abstractNumId w:val="5"/>
  </w:num>
  <w:num w:numId="7" w16cid:durableId="240796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4A"/>
    <w:rsid w:val="000014D9"/>
    <w:rsid w:val="00070887"/>
    <w:rsid w:val="00076C34"/>
    <w:rsid w:val="000963DA"/>
    <w:rsid w:val="00096F57"/>
    <w:rsid w:val="000F25F0"/>
    <w:rsid w:val="00133A76"/>
    <w:rsid w:val="0015343E"/>
    <w:rsid w:val="00191D2B"/>
    <w:rsid w:val="001C7F5B"/>
    <w:rsid w:val="001F0A2D"/>
    <w:rsid w:val="00216A67"/>
    <w:rsid w:val="00293A4A"/>
    <w:rsid w:val="00296B36"/>
    <w:rsid w:val="002B33C9"/>
    <w:rsid w:val="002D36A9"/>
    <w:rsid w:val="0031221E"/>
    <w:rsid w:val="003659D6"/>
    <w:rsid w:val="0038401F"/>
    <w:rsid w:val="003972EA"/>
    <w:rsid w:val="003A71A2"/>
    <w:rsid w:val="003D2AD1"/>
    <w:rsid w:val="00406B33"/>
    <w:rsid w:val="00411BCE"/>
    <w:rsid w:val="00416851"/>
    <w:rsid w:val="004429E1"/>
    <w:rsid w:val="00443EC5"/>
    <w:rsid w:val="0044573A"/>
    <w:rsid w:val="00471560"/>
    <w:rsid w:val="0048189B"/>
    <w:rsid w:val="00481B70"/>
    <w:rsid w:val="004C38F0"/>
    <w:rsid w:val="004D1355"/>
    <w:rsid w:val="004E56FB"/>
    <w:rsid w:val="004F315E"/>
    <w:rsid w:val="00564BED"/>
    <w:rsid w:val="0057122F"/>
    <w:rsid w:val="0059187F"/>
    <w:rsid w:val="005B0376"/>
    <w:rsid w:val="005C126F"/>
    <w:rsid w:val="0061184A"/>
    <w:rsid w:val="0061480D"/>
    <w:rsid w:val="00617CDC"/>
    <w:rsid w:val="00633412"/>
    <w:rsid w:val="00652C71"/>
    <w:rsid w:val="00655C6E"/>
    <w:rsid w:val="0069054F"/>
    <w:rsid w:val="006944A0"/>
    <w:rsid w:val="006A1C63"/>
    <w:rsid w:val="006A4443"/>
    <w:rsid w:val="006C0DE2"/>
    <w:rsid w:val="007111C0"/>
    <w:rsid w:val="00735CFD"/>
    <w:rsid w:val="00782660"/>
    <w:rsid w:val="00793B31"/>
    <w:rsid w:val="007B6131"/>
    <w:rsid w:val="007E70D2"/>
    <w:rsid w:val="00852F3A"/>
    <w:rsid w:val="00895A91"/>
    <w:rsid w:val="008B45DA"/>
    <w:rsid w:val="008C649D"/>
    <w:rsid w:val="008E076D"/>
    <w:rsid w:val="0094421B"/>
    <w:rsid w:val="00945251"/>
    <w:rsid w:val="00956DB5"/>
    <w:rsid w:val="00976AE6"/>
    <w:rsid w:val="00A14DF9"/>
    <w:rsid w:val="00A30C2F"/>
    <w:rsid w:val="00A71796"/>
    <w:rsid w:val="00A874B0"/>
    <w:rsid w:val="00AA7290"/>
    <w:rsid w:val="00B10AF8"/>
    <w:rsid w:val="00B364C0"/>
    <w:rsid w:val="00B54B93"/>
    <w:rsid w:val="00B91649"/>
    <w:rsid w:val="00BB1BC0"/>
    <w:rsid w:val="00BC4C76"/>
    <w:rsid w:val="00C01627"/>
    <w:rsid w:val="00C06DF6"/>
    <w:rsid w:val="00C85523"/>
    <w:rsid w:val="00CA4C96"/>
    <w:rsid w:val="00CB221A"/>
    <w:rsid w:val="00D03D66"/>
    <w:rsid w:val="00D67262"/>
    <w:rsid w:val="00E01563"/>
    <w:rsid w:val="00E01D48"/>
    <w:rsid w:val="00E613DE"/>
    <w:rsid w:val="00EC3FEE"/>
    <w:rsid w:val="00F82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BECEA"/>
  <w15:chartTrackingRefBased/>
  <w15:docId w15:val="{502CB8FD-A52C-4163-B47C-62DF5036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A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3A4A"/>
  </w:style>
  <w:style w:type="paragraph" w:styleId="Footer">
    <w:name w:val="footer"/>
    <w:basedOn w:val="Normal"/>
    <w:link w:val="FooterChar"/>
    <w:uiPriority w:val="99"/>
    <w:unhideWhenUsed/>
    <w:rsid w:val="00293A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3A4A"/>
  </w:style>
  <w:style w:type="paragraph" w:styleId="BalloonText">
    <w:name w:val="Balloon Text"/>
    <w:basedOn w:val="Normal"/>
    <w:link w:val="BalloonTextChar"/>
    <w:uiPriority w:val="99"/>
    <w:semiHidden/>
    <w:unhideWhenUsed/>
    <w:rsid w:val="00293A4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3A4A"/>
    <w:rPr>
      <w:rFonts w:ascii="Segoe UI" w:hAnsi="Segoe UI" w:cs="Segoe UI"/>
      <w:sz w:val="18"/>
      <w:szCs w:val="18"/>
    </w:rPr>
  </w:style>
  <w:style w:type="paragraph" w:styleId="NormalWeb">
    <w:name w:val="Normal (Web)"/>
    <w:basedOn w:val="Normal"/>
    <w:uiPriority w:val="99"/>
    <w:semiHidden/>
    <w:unhideWhenUsed/>
    <w:rsid w:val="003A71A2"/>
    <w:pPr>
      <w:spacing w:before="100" w:beforeAutospacing="1" w:after="100" w:afterAutospacing="1" w:line="240" w:lineRule="auto"/>
    </w:pPr>
    <w:rPr>
      <w:rFonts w:ascii="Times New Roman" w:eastAsia="Times New Roman" w:hAnsi="Times New Roman"/>
      <w:sz w:val="24"/>
      <w:szCs w:val="24"/>
      <w:lang w:eastAsia="hr-HR"/>
    </w:rPr>
  </w:style>
  <w:style w:type="character" w:styleId="Hyperlink">
    <w:name w:val="Hyperlink"/>
    <w:basedOn w:val="DefaultParagraphFont"/>
    <w:uiPriority w:val="99"/>
    <w:unhideWhenUsed/>
    <w:rsid w:val="003A71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47408">
      <w:bodyDiv w:val="1"/>
      <w:marLeft w:val="0"/>
      <w:marRight w:val="0"/>
      <w:marTop w:val="0"/>
      <w:marBottom w:val="0"/>
      <w:divBdr>
        <w:top w:val="none" w:sz="0" w:space="0" w:color="auto"/>
        <w:left w:val="none" w:sz="0" w:space="0" w:color="auto"/>
        <w:bottom w:val="none" w:sz="0" w:space="0" w:color="auto"/>
        <w:right w:val="none" w:sz="0" w:space="0" w:color="auto"/>
      </w:divBdr>
    </w:div>
    <w:div w:id="638657896">
      <w:bodyDiv w:val="1"/>
      <w:marLeft w:val="0"/>
      <w:marRight w:val="0"/>
      <w:marTop w:val="0"/>
      <w:marBottom w:val="0"/>
      <w:divBdr>
        <w:top w:val="none" w:sz="0" w:space="0" w:color="auto"/>
        <w:left w:val="none" w:sz="0" w:space="0" w:color="auto"/>
        <w:bottom w:val="none" w:sz="0" w:space="0" w:color="auto"/>
        <w:right w:val="none" w:sz="0" w:space="0" w:color="auto"/>
      </w:divBdr>
    </w:div>
    <w:div w:id="1301183357">
      <w:bodyDiv w:val="1"/>
      <w:marLeft w:val="0"/>
      <w:marRight w:val="0"/>
      <w:marTop w:val="0"/>
      <w:marBottom w:val="0"/>
      <w:divBdr>
        <w:top w:val="none" w:sz="0" w:space="0" w:color="auto"/>
        <w:left w:val="none" w:sz="0" w:space="0" w:color="auto"/>
        <w:bottom w:val="none" w:sz="0" w:space="0" w:color="auto"/>
        <w:right w:val="none" w:sz="0" w:space="0" w:color="auto"/>
      </w:divBdr>
    </w:div>
    <w:div w:id="1774474878">
      <w:bodyDiv w:val="1"/>
      <w:marLeft w:val="0"/>
      <w:marRight w:val="0"/>
      <w:marTop w:val="0"/>
      <w:marBottom w:val="0"/>
      <w:divBdr>
        <w:top w:val="none" w:sz="0" w:space="0" w:color="auto"/>
        <w:left w:val="none" w:sz="0" w:space="0" w:color="auto"/>
        <w:bottom w:val="none" w:sz="0" w:space="0" w:color="auto"/>
        <w:right w:val="none" w:sz="0" w:space="0" w:color="auto"/>
      </w:divBdr>
    </w:div>
    <w:div w:id="21166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jeka-plus.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jeka-plus.h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3491</Words>
  <Characters>19903</Characters>
  <Application>Microsoft Office Word</Application>
  <DocSecurity>0</DocSecurity>
  <Lines>165</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Hrga</dc:creator>
  <cp:keywords/>
  <dc:description/>
  <cp:lastModifiedBy>Šmitran Dragana</cp:lastModifiedBy>
  <cp:revision>2</cp:revision>
  <dcterms:created xsi:type="dcterms:W3CDTF">2023-05-09T06:56:00Z</dcterms:created>
  <dcterms:modified xsi:type="dcterms:W3CDTF">2023-05-09T06:56:00Z</dcterms:modified>
</cp:coreProperties>
</file>